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BB573">
      <w:pPr>
        <w:pStyle w:val="2"/>
        <w:keepNext w:val="0"/>
        <w:keepLines w:val="0"/>
        <w:numPr>
          <w:ilvl w:val="2"/>
          <w:numId w:val="0"/>
        </w:numPr>
        <w:adjustRightInd w:val="0"/>
        <w:snapToGrid w:val="0"/>
        <w:spacing w:before="0" w:after="0" w:line="42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default" w:ascii="Times New Roman" w:hAnsi="Times New Roman" w:eastAsia="黑体" w:cs="Times New Roman"/>
          <w:b w:val="0"/>
          <w:bCs w:val="0"/>
          <w:sz w:val="32"/>
          <w:szCs w:val="32"/>
          <w:lang w:val="en-US" w:eastAsia="zh-CN"/>
        </w:rPr>
        <w:t>2</w:t>
      </w:r>
    </w:p>
    <w:p w14:paraId="0FAE0D16"/>
    <w:p w14:paraId="36DB52E4"/>
    <w:p w14:paraId="411E1924">
      <w:pPr>
        <w:pStyle w:val="3"/>
        <w:rPr>
          <w:rFonts w:hint="eastAsia"/>
        </w:rPr>
      </w:pPr>
      <w:r>
        <w:rPr>
          <w:rFonts w:hint="eastAsia"/>
        </w:rPr>
        <w:t>广东省</w:t>
      </w:r>
      <w:r>
        <w:rPr>
          <w:rFonts w:hint="default" w:ascii="Times New Roman" w:hAnsi="Times New Roman" w:cs="Times New Roman"/>
        </w:rPr>
        <w:t>202</w:t>
      </w:r>
      <w:r>
        <w:rPr>
          <w:rFonts w:hint="eastAsia" w:ascii="Times New Roman" w:hAnsi="Times New Roman" w:cs="Times New Roman"/>
          <w:lang w:val="en-US" w:eastAsia="zh-CN"/>
        </w:rPr>
        <w:t>7</w:t>
      </w:r>
      <w:r>
        <w:rPr>
          <w:rFonts w:hint="eastAsia"/>
        </w:rPr>
        <w:t>年水产品初加工和冷藏保鲜</w:t>
      </w:r>
    </w:p>
    <w:p w14:paraId="27D75447">
      <w:pPr>
        <w:adjustRightInd w:val="0"/>
        <w:snapToGrid w:val="0"/>
        <w:jc w:val="center"/>
        <w:rPr>
          <w:rFonts w:hint="eastAsia" w:ascii="方正小标宋简体" w:hAnsi="方正小标宋简体" w:eastAsia="方正小标宋简体" w:cs="方正小标宋简体"/>
          <w:kern w:val="0"/>
          <w:sz w:val="44"/>
          <w:szCs w:val="44"/>
        </w:rPr>
      </w:pPr>
    </w:p>
    <w:p w14:paraId="7D9147D6">
      <w:pPr>
        <w:adjustRightInd w:val="0"/>
        <w:snapToGri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设施设备建设项目申报书模板</w:t>
      </w:r>
    </w:p>
    <w:p w14:paraId="4630C9C7">
      <w:pPr>
        <w:adjustRightInd w:val="0"/>
        <w:snapToGrid w:val="0"/>
        <w:spacing w:line="420" w:lineRule="exact"/>
        <w:rPr>
          <w:rFonts w:ascii="仿宋_GB2312" w:hAnsi="仿宋_GB2312" w:eastAsia="仿宋_GB2312" w:cs="仿宋_GB2312"/>
          <w:sz w:val="28"/>
          <w:szCs w:val="28"/>
        </w:rPr>
      </w:pPr>
    </w:p>
    <w:p w14:paraId="4B1FA9C2">
      <w:pPr>
        <w:adjustRightInd w:val="0"/>
        <w:snapToGrid w:val="0"/>
        <w:spacing w:line="420" w:lineRule="exact"/>
        <w:ind w:firstLine="536"/>
        <w:rPr>
          <w:rFonts w:ascii="仿宋_GB2312" w:hAnsi="仿宋_GB2312" w:eastAsia="仿宋_GB2312" w:cs="仿宋_GB2312"/>
          <w:sz w:val="28"/>
          <w:szCs w:val="28"/>
        </w:rPr>
      </w:pPr>
    </w:p>
    <w:p w14:paraId="775D8444">
      <w:pPr>
        <w:adjustRightInd w:val="0"/>
        <w:snapToGrid w:val="0"/>
        <w:spacing w:line="420" w:lineRule="exact"/>
        <w:ind w:firstLine="536"/>
        <w:rPr>
          <w:rFonts w:ascii="仿宋_GB2312" w:hAnsi="仿宋_GB2312" w:eastAsia="仿宋_GB2312" w:cs="仿宋_GB2312"/>
          <w:sz w:val="28"/>
          <w:szCs w:val="28"/>
        </w:rPr>
      </w:pPr>
    </w:p>
    <w:p w14:paraId="2708E184">
      <w:pPr>
        <w:adjustRightInd w:val="0"/>
        <w:snapToGrid w:val="0"/>
        <w:spacing w:line="420" w:lineRule="exact"/>
        <w:ind w:firstLine="536"/>
        <w:rPr>
          <w:rFonts w:ascii="仿宋_GB2312" w:hAnsi="仿宋_GB2312" w:eastAsia="仿宋_GB2312" w:cs="仿宋_GB2312"/>
          <w:sz w:val="28"/>
          <w:szCs w:val="28"/>
        </w:rPr>
      </w:pPr>
    </w:p>
    <w:p w14:paraId="0A4F6700">
      <w:pPr>
        <w:adjustRightInd w:val="0"/>
        <w:snapToGrid w:val="0"/>
        <w:spacing w:line="420" w:lineRule="exact"/>
        <w:ind w:firstLine="536"/>
        <w:rPr>
          <w:rFonts w:ascii="仿宋_GB2312" w:hAnsi="仿宋_GB2312" w:eastAsia="仿宋_GB2312" w:cs="仿宋_GB2312"/>
          <w:sz w:val="28"/>
          <w:szCs w:val="28"/>
        </w:rPr>
      </w:pPr>
    </w:p>
    <w:tbl>
      <w:tblPr>
        <w:tblStyle w:val="18"/>
        <w:tblW w:w="8472" w:type="dxa"/>
        <w:tblInd w:w="0" w:type="dxa"/>
        <w:tblLayout w:type="fixed"/>
        <w:tblCellMar>
          <w:top w:w="0" w:type="dxa"/>
          <w:left w:w="108" w:type="dxa"/>
          <w:bottom w:w="0" w:type="dxa"/>
          <w:right w:w="108" w:type="dxa"/>
        </w:tblCellMar>
      </w:tblPr>
      <w:tblGrid>
        <w:gridCol w:w="2632"/>
        <w:gridCol w:w="5840"/>
      </w:tblGrid>
      <w:tr w14:paraId="0348D285">
        <w:tc>
          <w:tcPr>
            <w:tcW w:w="2632" w:type="dxa"/>
            <w:vAlign w:val="center"/>
          </w:tcPr>
          <w:p w14:paraId="118D9D26">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项 目 名 称：</w:t>
            </w:r>
          </w:p>
        </w:tc>
        <w:tc>
          <w:tcPr>
            <w:tcW w:w="5840" w:type="dxa"/>
            <w:tcBorders>
              <w:bottom w:val="single" w:color="auto" w:sz="4" w:space="0"/>
            </w:tcBorders>
            <w:vAlign w:val="center"/>
          </w:tcPr>
          <w:p w14:paraId="52B486B2">
            <w:pPr>
              <w:adjustRightInd w:val="0"/>
              <w:snapToGrid w:val="0"/>
              <w:spacing w:line="420" w:lineRule="exact"/>
              <w:ind w:firstLine="536"/>
              <w:rPr>
                <w:rFonts w:hint="eastAsia" w:ascii="黑体" w:hAnsi="黑体" w:eastAsia="黑体" w:cs="黑体"/>
                <w:sz w:val="28"/>
                <w:szCs w:val="28"/>
              </w:rPr>
            </w:pPr>
          </w:p>
        </w:tc>
      </w:tr>
      <w:tr w14:paraId="2A792224">
        <w:tc>
          <w:tcPr>
            <w:tcW w:w="2632" w:type="dxa"/>
            <w:vAlign w:val="center"/>
          </w:tcPr>
          <w:p w14:paraId="0213AB6C">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申 报 单 位：</w:t>
            </w:r>
          </w:p>
        </w:tc>
        <w:tc>
          <w:tcPr>
            <w:tcW w:w="5840" w:type="dxa"/>
            <w:tcBorders>
              <w:bottom w:val="single" w:color="auto" w:sz="4" w:space="0"/>
            </w:tcBorders>
            <w:vAlign w:val="center"/>
          </w:tcPr>
          <w:p w14:paraId="230B7471">
            <w:pPr>
              <w:adjustRightInd w:val="0"/>
              <w:snapToGrid w:val="0"/>
              <w:spacing w:line="420" w:lineRule="exact"/>
              <w:ind w:firstLine="536"/>
              <w:rPr>
                <w:rFonts w:hint="eastAsia" w:ascii="黑体" w:hAnsi="黑体" w:eastAsia="黑体" w:cs="黑体"/>
                <w:sz w:val="28"/>
                <w:szCs w:val="28"/>
              </w:rPr>
            </w:pPr>
          </w:p>
        </w:tc>
      </w:tr>
      <w:tr w14:paraId="62DCA482">
        <w:tc>
          <w:tcPr>
            <w:tcW w:w="2632" w:type="dxa"/>
            <w:vAlign w:val="center"/>
          </w:tcPr>
          <w:p w14:paraId="6CAFCB61">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项目负责人：</w:t>
            </w:r>
          </w:p>
        </w:tc>
        <w:tc>
          <w:tcPr>
            <w:tcW w:w="5840" w:type="dxa"/>
            <w:tcBorders>
              <w:top w:val="single" w:color="auto" w:sz="4" w:space="0"/>
              <w:bottom w:val="single" w:color="auto" w:sz="4" w:space="0"/>
            </w:tcBorders>
            <w:vAlign w:val="center"/>
          </w:tcPr>
          <w:p w14:paraId="2E86658D">
            <w:pPr>
              <w:adjustRightInd w:val="0"/>
              <w:snapToGrid w:val="0"/>
              <w:spacing w:line="420" w:lineRule="exact"/>
              <w:ind w:firstLine="536"/>
              <w:rPr>
                <w:rFonts w:hint="eastAsia" w:ascii="黑体" w:hAnsi="黑体" w:eastAsia="黑体" w:cs="黑体"/>
                <w:sz w:val="28"/>
                <w:szCs w:val="28"/>
              </w:rPr>
            </w:pPr>
          </w:p>
        </w:tc>
      </w:tr>
      <w:tr w14:paraId="4831979B">
        <w:tc>
          <w:tcPr>
            <w:tcW w:w="2632" w:type="dxa"/>
            <w:vAlign w:val="center"/>
          </w:tcPr>
          <w:p w14:paraId="22AA1E85">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主 管 单 位：</w:t>
            </w:r>
          </w:p>
        </w:tc>
        <w:tc>
          <w:tcPr>
            <w:tcW w:w="5840" w:type="dxa"/>
            <w:tcBorders>
              <w:top w:val="single" w:color="auto" w:sz="4" w:space="0"/>
              <w:bottom w:val="single" w:color="auto" w:sz="4" w:space="0"/>
            </w:tcBorders>
            <w:vAlign w:val="center"/>
          </w:tcPr>
          <w:p w14:paraId="32EDFA3A">
            <w:pPr>
              <w:adjustRightInd w:val="0"/>
              <w:snapToGrid w:val="0"/>
              <w:spacing w:line="420" w:lineRule="exact"/>
              <w:ind w:firstLine="536"/>
              <w:rPr>
                <w:rFonts w:hint="eastAsia" w:ascii="黑体" w:hAnsi="黑体" w:eastAsia="黑体" w:cs="黑体"/>
                <w:sz w:val="28"/>
                <w:szCs w:val="28"/>
              </w:rPr>
            </w:pPr>
          </w:p>
        </w:tc>
      </w:tr>
      <w:tr w14:paraId="31D9919F">
        <w:tc>
          <w:tcPr>
            <w:tcW w:w="2632" w:type="dxa"/>
            <w:vAlign w:val="center"/>
          </w:tcPr>
          <w:p w14:paraId="0C627576">
            <w:pPr>
              <w:adjustRightInd w:val="0"/>
              <w:snapToGrid w:val="0"/>
              <w:spacing w:line="420" w:lineRule="exact"/>
              <w:rPr>
                <w:rFonts w:hint="eastAsia" w:ascii="黑体" w:hAnsi="黑体" w:eastAsia="黑体" w:cs="黑体"/>
                <w:sz w:val="28"/>
                <w:szCs w:val="28"/>
              </w:rPr>
            </w:pPr>
            <w:r>
              <w:rPr>
                <w:rFonts w:hint="eastAsia" w:ascii="黑体" w:hAnsi="黑体" w:eastAsia="黑体" w:cs="黑体"/>
                <w:sz w:val="28"/>
                <w:szCs w:val="28"/>
              </w:rPr>
              <w:t>申 报 日 期：</w:t>
            </w:r>
          </w:p>
        </w:tc>
        <w:tc>
          <w:tcPr>
            <w:tcW w:w="5840" w:type="dxa"/>
            <w:vAlign w:val="center"/>
          </w:tcPr>
          <w:p w14:paraId="790881BA">
            <w:pPr>
              <w:adjustRightInd w:val="0"/>
              <w:snapToGrid w:val="0"/>
              <w:spacing w:line="420" w:lineRule="exact"/>
              <w:ind w:firstLine="616"/>
              <w:rPr>
                <w:rFonts w:hint="eastAsia" w:ascii="黑体" w:hAnsi="黑体" w:eastAsia="黑体" w:cs="黑体"/>
                <w:sz w:val="28"/>
                <w:szCs w:val="28"/>
              </w:rPr>
            </w:pPr>
            <w:r>
              <w:rPr>
                <w:rFonts w:hint="eastAsia" w:ascii="黑体" w:hAnsi="黑体" w:eastAsia="黑体" w:cs="黑体"/>
                <w:sz w:val="28"/>
                <w:szCs w:val="28"/>
              </w:rPr>
              <w:t xml:space="preserve">       </w:t>
            </w:r>
          </w:p>
        </w:tc>
      </w:tr>
      <w:tr w14:paraId="58B02ECA">
        <w:tc>
          <w:tcPr>
            <w:tcW w:w="2632" w:type="dxa"/>
            <w:vAlign w:val="center"/>
          </w:tcPr>
          <w:p w14:paraId="2C1584F1">
            <w:pPr>
              <w:adjustRightInd w:val="0"/>
              <w:snapToGrid w:val="0"/>
              <w:spacing w:line="420" w:lineRule="exact"/>
              <w:rPr>
                <w:rFonts w:ascii="仿宋_GB2312" w:hAnsi="仿宋_GB2312" w:eastAsia="仿宋_GB2312" w:cs="仿宋_GB2312"/>
                <w:sz w:val="28"/>
                <w:szCs w:val="28"/>
              </w:rPr>
            </w:pPr>
          </w:p>
        </w:tc>
        <w:tc>
          <w:tcPr>
            <w:tcW w:w="5840" w:type="dxa"/>
            <w:tcBorders>
              <w:bottom w:val="single" w:color="auto" w:sz="4" w:space="0"/>
            </w:tcBorders>
            <w:vAlign w:val="center"/>
          </w:tcPr>
          <w:p w14:paraId="3F5E9D54">
            <w:pPr>
              <w:adjustRightInd w:val="0"/>
              <w:snapToGrid w:val="0"/>
              <w:spacing w:line="420" w:lineRule="exact"/>
              <w:ind w:firstLine="616"/>
              <w:rPr>
                <w:rFonts w:ascii="仿宋_GB2312" w:hAnsi="仿宋_GB2312" w:eastAsia="仿宋_GB2312" w:cs="仿宋_GB2312"/>
                <w:sz w:val="28"/>
                <w:szCs w:val="28"/>
              </w:rPr>
            </w:pPr>
          </w:p>
        </w:tc>
      </w:tr>
    </w:tbl>
    <w:p w14:paraId="5A55844D">
      <w:pPr>
        <w:adjustRightInd w:val="0"/>
        <w:snapToGrid w:val="0"/>
        <w:spacing w:line="420" w:lineRule="exact"/>
        <w:ind w:firstLine="536"/>
        <w:rPr>
          <w:rFonts w:ascii="仿宋_GB2312" w:hAnsi="仿宋_GB2312" w:eastAsia="仿宋_GB2312" w:cs="仿宋_GB2312"/>
          <w:sz w:val="28"/>
          <w:szCs w:val="28"/>
        </w:rPr>
      </w:pPr>
    </w:p>
    <w:p w14:paraId="484DA047">
      <w:pPr>
        <w:adjustRightInd w:val="0"/>
        <w:snapToGrid w:val="0"/>
        <w:spacing w:line="420" w:lineRule="exact"/>
        <w:ind w:firstLine="536"/>
        <w:rPr>
          <w:rFonts w:ascii="仿宋_GB2312" w:hAnsi="仿宋_GB2312" w:eastAsia="仿宋_GB2312" w:cs="仿宋_GB2312"/>
          <w:sz w:val="28"/>
          <w:szCs w:val="28"/>
        </w:rPr>
      </w:pPr>
    </w:p>
    <w:p w14:paraId="7D8F0C69">
      <w:pPr>
        <w:pStyle w:val="4"/>
        <w:adjustRightInd w:val="0"/>
        <w:snapToGrid w:val="0"/>
        <w:spacing w:line="420" w:lineRule="exact"/>
        <w:rPr>
          <w:rFonts w:ascii="仿宋_GB2312" w:hAnsi="仿宋_GB2312" w:eastAsia="仿宋_GB2312" w:cs="仿宋_GB2312"/>
          <w:sz w:val="28"/>
          <w:szCs w:val="28"/>
        </w:rPr>
      </w:pPr>
    </w:p>
    <w:p w14:paraId="50D96305">
      <w:pPr>
        <w:adjustRightInd w:val="0"/>
        <w:snapToGrid w:val="0"/>
        <w:spacing w:line="420" w:lineRule="exact"/>
        <w:rPr>
          <w:rFonts w:ascii="仿宋_GB2312" w:hAnsi="仿宋_GB2312" w:eastAsia="仿宋_GB2312" w:cs="仿宋_GB2312"/>
          <w:sz w:val="28"/>
          <w:szCs w:val="28"/>
        </w:rPr>
      </w:pPr>
    </w:p>
    <w:p w14:paraId="25F91787">
      <w:pPr>
        <w:pStyle w:val="4"/>
        <w:adjustRightInd w:val="0"/>
        <w:snapToGrid w:val="0"/>
        <w:spacing w:line="420" w:lineRule="exact"/>
        <w:rPr>
          <w:rFonts w:ascii="仿宋_GB2312" w:hAnsi="仿宋_GB2312" w:eastAsia="仿宋_GB2312" w:cs="仿宋_GB2312"/>
          <w:sz w:val="28"/>
          <w:szCs w:val="28"/>
        </w:rPr>
      </w:pPr>
    </w:p>
    <w:p w14:paraId="0BCDA352">
      <w:pPr>
        <w:rPr>
          <w:rFonts w:ascii="仿宋_GB2312" w:hAnsi="仿宋_GB2312" w:eastAsia="仿宋_GB2312" w:cs="仿宋_GB2312"/>
          <w:sz w:val="28"/>
          <w:szCs w:val="28"/>
        </w:rPr>
      </w:pPr>
    </w:p>
    <w:p w14:paraId="26657B23">
      <w:pPr>
        <w:pStyle w:val="4"/>
        <w:rPr>
          <w:rFonts w:hint="eastAsia"/>
        </w:rPr>
      </w:pPr>
    </w:p>
    <w:p w14:paraId="37B2C619">
      <w:pPr>
        <w:adjustRightInd w:val="0"/>
        <w:snapToGrid w:val="0"/>
        <w:spacing w:line="42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广东省农业农村厅制</w:t>
      </w:r>
    </w:p>
    <w:p w14:paraId="3849ACC4">
      <w:pPr>
        <w:adjustRightInd w:val="0"/>
        <w:snapToGrid w:val="0"/>
        <w:spacing w:line="420" w:lineRule="exact"/>
        <w:jc w:val="cente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二Ο二   年   月</w:t>
      </w:r>
    </w:p>
    <w:p w14:paraId="2551426B">
      <w:pPr>
        <w:adjustRightInd w:val="0"/>
        <w:snapToGrid w:val="0"/>
        <w:spacing w:line="420" w:lineRule="exact"/>
        <w:jc w:val="center"/>
        <w:rPr>
          <w:rFonts w:hint="eastAsia" w:ascii="楷体_GB2312" w:hAnsi="楷体_GB2312" w:eastAsia="楷体_GB2312" w:cs="楷体_GB2312"/>
          <w:b/>
          <w:sz w:val="32"/>
          <w:szCs w:val="32"/>
        </w:rPr>
        <w:sectPr>
          <w:headerReference r:id="rId3" w:type="default"/>
          <w:footerReference r:id="rId4" w:type="default"/>
          <w:pgSz w:w="11906" w:h="16838"/>
          <w:pgMar w:top="1871" w:right="1531" w:bottom="1871" w:left="1531" w:header="850" w:footer="1417" w:gutter="0"/>
          <w:cols w:space="0" w:num="1"/>
          <w:docGrid w:type="lines" w:linePitch="595" w:charSpace="0"/>
        </w:sectPr>
      </w:pPr>
    </w:p>
    <w:p w14:paraId="51123789">
      <w:pPr>
        <w:adjustRightInd w:val="0"/>
        <w:snapToGrid w:val="0"/>
        <w:spacing w:line="420" w:lineRule="exact"/>
        <w:ind w:firstLine="560" w:firstLineChars="200"/>
        <w:outlineLvl w:val="0"/>
        <w:rPr>
          <w:rFonts w:hint="eastAsia" w:ascii="黑体" w:hAnsi="黑体" w:eastAsia="黑体" w:cs="黑体"/>
          <w:sz w:val="28"/>
          <w:szCs w:val="28"/>
        </w:rPr>
      </w:pPr>
      <w:bookmarkStart w:id="0" w:name="_Toc14952"/>
      <w:r>
        <w:rPr>
          <w:rFonts w:hint="eastAsia" w:ascii="黑体" w:hAnsi="黑体" w:eastAsia="黑体" w:cs="黑体"/>
          <w:sz w:val="28"/>
          <w:szCs w:val="28"/>
        </w:rPr>
        <w:t>一、</w:t>
      </w:r>
      <w:bookmarkEnd w:id="0"/>
      <w:r>
        <w:rPr>
          <w:rFonts w:hint="eastAsia" w:ascii="黑体" w:hAnsi="黑体" w:eastAsia="黑体" w:cs="黑体"/>
          <w:sz w:val="28"/>
          <w:szCs w:val="28"/>
        </w:rPr>
        <w:t>概述</w:t>
      </w:r>
    </w:p>
    <w:p w14:paraId="6DA318D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 w:name="_Toc7630"/>
      <w:r>
        <w:rPr>
          <w:rFonts w:hint="eastAsia" w:ascii="楷体_GB2312" w:hAnsi="楷体_GB2312" w:eastAsia="楷体_GB2312" w:cs="楷体_GB2312"/>
          <w:sz w:val="28"/>
          <w:szCs w:val="28"/>
        </w:rPr>
        <w:t>（一）项目名称</w:t>
      </w:r>
      <w:bookmarkEnd w:id="1"/>
    </w:p>
    <w:p w14:paraId="4260BBA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项目的全称。</w:t>
      </w:r>
    </w:p>
    <w:p w14:paraId="76EB0418">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2" w:name="_Toc9544"/>
      <w:r>
        <w:rPr>
          <w:rFonts w:hint="eastAsia" w:ascii="楷体_GB2312" w:hAnsi="楷体_GB2312" w:eastAsia="楷体_GB2312" w:cs="楷体_GB2312"/>
          <w:sz w:val="28"/>
          <w:szCs w:val="28"/>
        </w:rPr>
        <w:t>（二）主管部门</w:t>
      </w:r>
      <w:bookmarkEnd w:id="2"/>
    </w:p>
    <w:p w14:paraId="08C63F1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项目主管部门的全称。</w:t>
      </w:r>
    </w:p>
    <w:p w14:paraId="3560B454">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3" w:name="_Toc18700"/>
      <w:r>
        <w:rPr>
          <w:rFonts w:hint="eastAsia" w:ascii="楷体_GB2312" w:hAnsi="楷体_GB2312" w:eastAsia="楷体_GB2312" w:cs="楷体_GB2312"/>
          <w:sz w:val="28"/>
          <w:szCs w:val="28"/>
        </w:rPr>
        <w:t>（三）建设单位</w:t>
      </w:r>
      <w:bookmarkEnd w:id="3"/>
      <w:r>
        <w:rPr>
          <w:rFonts w:hint="eastAsia" w:ascii="楷体_GB2312" w:hAnsi="楷体_GB2312" w:eastAsia="楷体_GB2312" w:cs="楷体_GB2312"/>
          <w:sz w:val="28"/>
          <w:szCs w:val="28"/>
        </w:rPr>
        <w:t>基本情况</w:t>
      </w:r>
    </w:p>
    <w:p w14:paraId="4E239C7A">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1、业务职责</w:t>
      </w:r>
    </w:p>
    <w:p w14:paraId="0D9E26C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单位的性质、基本职责、业务范围和内容，应附建设单位法人资格证书影印件。</w:t>
      </w:r>
    </w:p>
    <w:p w14:paraId="068E6277">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2、人员构成</w:t>
      </w:r>
    </w:p>
    <w:p w14:paraId="1366329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单位人员组成情况，包括职工总人数、技术人员数、管理人员数、技术人员中各级专业技术人员数及承担本项目主要技术人员的基本情况。</w:t>
      </w:r>
    </w:p>
    <w:p w14:paraId="351B0B5B">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3、能力水平</w:t>
      </w:r>
    </w:p>
    <w:p w14:paraId="5CDA33B5">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说明与项目有关的主要技术成果与转化能力、专利技术及其获奖情况，包括优势学科领域、承担课题的能力、技术推广转化能力等。附成果鉴定、专利、获奖证书影印件等。</w:t>
      </w:r>
    </w:p>
    <w:p w14:paraId="44514C1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说明与项目有关的主要业绩等情况。</w:t>
      </w:r>
    </w:p>
    <w:p w14:paraId="228BBBB0">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4、基础条件</w:t>
      </w:r>
    </w:p>
    <w:p w14:paraId="1F30E61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（1）现有基础设施和技术条件情况，包括土地、房产、主要农业科研仪器与农业机械设备、配套设施条件等。</w:t>
      </w:r>
    </w:p>
    <w:p w14:paraId="01E7E09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（2）技术储备、项目储备、成果储备情况等。</w:t>
      </w:r>
    </w:p>
    <w:p w14:paraId="451408D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（3）近5年已建同类项目的完成和运行情况，说明可在项目中发挥作用的设施、设备情况。</w:t>
      </w:r>
    </w:p>
    <w:p w14:paraId="6C5E463B">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5、资产与财务</w:t>
      </w:r>
    </w:p>
    <w:p w14:paraId="5D4A62E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包括单位经费或收</w:t>
      </w:r>
      <w:r>
        <w:rPr>
          <w:rFonts w:hint="eastAsia" w:ascii="仿宋_GB2312" w:hAnsi="仿宋_GB2312" w:eastAsia="仿宋_GB2312" w:cs="仿宋_GB2312"/>
          <w:sz w:val="28"/>
          <w:szCs w:val="28"/>
          <w:lang w:eastAsia="zh-CN"/>
        </w:rPr>
        <w:t>入</w:t>
      </w:r>
      <w:r>
        <w:rPr>
          <w:rFonts w:hint="eastAsia" w:ascii="仿宋_GB2312" w:hAnsi="仿宋_GB2312" w:eastAsia="仿宋_GB2312" w:cs="仿宋_GB2312"/>
          <w:sz w:val="28"/>
          <w:szCs w:val="28"/>
        </w:rPr>
        <w:t>来源、年总收入与总支出及盈余或利润、税金、固定资产总值、净资产总值等。</w:t>
      </w:r>
    </w:p>
    <w:p w14:paraId="438D6A4F">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盈利性项目应附近期资产负债表、完税证明和损益表。</w:t>
      </w:r>
    </w:p>
    <w:p w14:paraId="6ECAE89D">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6、影响因素</w:t>
      </w:r>
    </w:p>
    <w:p w14:paraId="6A2174E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从政策、法规、社会、经济、资源、环境、单位能力等方面归纳影响项目建设的主要因素。</w:t>
      </w:r>
    </w:p>
    <w:p w14:paraId="40E75CD2">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（1）有利条件</w:t>
      </w:r>
    </w:p>
    <w:p w14:paraId="3D75365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归纳对项目建设和运行管理形成支撑的主要条件。</w:t>
      </w:r>
    </w:p>
    <w:p w14:paraId="7A0526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（2）不利因素</w:t>
      </w:r>
    </w:p>
    <w:p w14:paraId="4A40012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说明制约项目建设和运行管理的主要问题。</w:t>
      </w:r>
    </w:p>
    <w:p w14:paraId="0E662A8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4" w:name="_Toc409"/>
      <w:r>
        <w:rPr>
          <w:rFonts w:hint="eastAsia" w:ascii="楷体_GB2312" w:hAnsi="楷体_GB2312" w:eastAsia="楷体_GB2312" w:cs="楷体_GB2312"/>
          <w:sz w:val="28"/>
          <w:szCs w:val="28"/>
        </w:rPr>
        <w:t>（四）功能</w:t>
      </w:r>
      <w:bookmarkEnd w:id="4"/>
      <w:r>
        <w:rPr>
          <w:rFonts w:hint="eastAsia" w:ascii="楷体_GB2312" w:hAnsi="楷体_GB2312" w:eastAsia="楷体_GB2312" w:cs="楷体_GB2312"/>
          <w:sz w:val="28"/>
          <w:szCs w:val="28"/>
        </w:rPr>
        <w:t>定位</w:t>
      </w:r>
    </w:p>
    <w:p w14:paraId="134B5524">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的功能定位和要实现的目标。突出加强主产区和优势区镇村水产品初加工和冷藏保鲜设施设备建设，进一步降低农产品损耗和物流成本，推动农产品提质增效和农业绿色发展，提升农产品品牌价值和市场竞争农历，促进农民增收和乡村振兴，持续巩固脱贫攻坚成果，更好满足城乡居民对高质量农产品的消费需求。</w:t>
      </w:r>
    </w:p>
    <w:p w14:paraId="6F21B8C8">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5" w:name="_Toc13587"/>
      <w:r>
        <w:rPr>
          <w:rFonts w:hint="eastAsia" w:ascii="楷体_GB2312" w:hAnsi="楷体_GB2312" w:eastAsia="楷体_GB2312" w:cs="楷体_GB2312"/>
          <w:sz w:val="28"/>
          <w:szCs w:val="28"/>
        </w:rPr>
        <w:t>（五）建设内容</w:t>
      </w:r>
      <w:bookmarkEnd w:id="5"/>
    </w:p>
    <w:p w14:paraId="7077F7E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项目主要建设内容及规模。应阐述建设任务、建设目标、建设规模、建设性质、工程总体布置以及工程数量，建设规模主要表述项目建设完成后所实现的加工冷藏能力。（简要概述202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年度总建设内容，主要包括暂养净化、冷藏冷冻、生态环保等设施和原料处理、分级分割、灭菌包装等内容）</w:t>
      </w:r>
    </w:p>
    <w:p w14:paraId="0E65E7F9">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6" w:name="_Toc26931"/>
      <w:r>
        <w:rPr>
          <w:rFonts w:hint="eastAsia" w:ascii="楷体_GB2312" w:hAnsi="楷体_GB2312" w:eastAsia="楷体_GB2312" w:cs="楷体_GB2312"/>
          <w:sz w:val="28"/>
          <w:szCs w:val="28"/>
        </w:rPr>
        <w:t>（六）项目投资</w:t>
      </w:r>
      <w:bookmarkEnd w:id="6"/>
    </w:p>
    <w:p w14:paraId="33D79B7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项目总投资和资金来源。说明项目总投资及资金来源，并说明各项费用所占总投资比例及资金筹措比例。</w:t>
      </w:r>
    </w:p>
    <w:p w14:paraId="0709747D">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项目投资以合作社、渔业企业等新型农业经营主体和政府投资为主，中央财政转移支付资金给予适当补助及贴息支持。</w:t>
      </w:r>
    </w:p>
    <w:p w14:paraId="6126F37F">
      <w:pPr>
        <w:adjustRightInd w:val="0"/>
        <w:snapToGrid w:val="0"/>
        <w:spacing w:line="420" w:lineRule="exact"/>
        <w:ind w:firstLine="560" w:firstLineChars="200"/>
        <w:outlineLvl w:val="0"/>
        <w:rPr>
          <w:rFonts w:hint="eastAsia" w:ascii="黑体" w:hAnsi="黑体" w:eastAsia="黑体" w:cs="黑体"/>
          <w:sz w:val="28"/>
          <w:szCs w:val="28"/>
        </w:rPr>
      </w:pPr>
      <w:bookmarkStart w:id="7" w:name="_Toc2756"/>
      <w:r>
        <w:rPr>
          <w:rFonts w:hint="eastAsia" w:ascii="黑体" w:hAnsi="黑体" w:eastAsia="黑体" w:cs="黑体"/>
          <w:sz w:val="28"/>
          <w:szCs w:val="28"/>
        </w:rPr>
        <w:t>二、项目背景与建设必要性</w:t>
      </w:r>
      <w:bookmarkEnd w:id="7"/>
    </w:p>
    <w:p w14:paraId="7A0B9007">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8" w:name="_Toc11933"/>
      <w:r>
        <w:rPr>
          <w:rFonts w:hint="eastAsia" w:ascii="楷体_GB2312" w:hAnsi="楷体_GB2312" w:eastAsia="楷体_GB2312" w:cs="楷体_GB2312"/>
          <w:sz w:val="28"/>
          <w:szCs w:val="28"/>
        </w:rPr>
        <w:t>（一）项目背景</w:t>
      </w:r>
      <w:bookmarkEnd w:id="8"/>
    </w:p>
    <w:p w14:paraId="4BE8A74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从政策、区域发展规划、建设规划等角度，分析经济、社会和农业现状与存在问题等角度，说明项目是否符合地区或区域经济与农业发展的需要。区域的自然条件、资源状况是否满足项目建设的需要。</w:t>
      </w:r>
    </w:p>
    <w:p w14:paraId="1DD4FD37">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9" w:name="_Toc2865"/>
      <w:r>
        <w:rPr>
          <w:rFonts w:hint="eastAsia" w:ascii="楷体_GB2312" w:hAnsi="楷体_GB2312" w:eastAsia="楷体_GB2312" w:cs="楷体_GB2312"/>
          <w:sz w:val="28"/>
          <w:szCs w:val="28"/>
        </w:rPr>
        <w:t>（</w:t>
      </w:r>
      <w:r>
        <w:rPr>
          <w:rFonts w:hint="eastAsia" w:ascii="Cambria" w:hAnsi="Cambria" w:eastAsia="楷体_GB2312" w:cs="Cambria"/>
          <w:sz w:val="28"/>
          <w:szCs w:val="28"/>
        </w:rPr>
        <w:t>二</w:t>
      </w:r>
      <w:r>
        <w:rPr>
          <w:rFonts w:hint="eastAsia" w:ascii="楷体_GB2312" w:hAnsi="楷体_GB2312" w:eastAsia="楷体_GB2312" w:cs="楷体_GB2312"/>
          <w:sz w:val="28"/>
          <w:szCs w:val="28"/>
        </w:rPr>
        <w:t>）项目建设必要性</w:t>
      </w:r>
      <w:bookmarkEnd w:id="9"/>
    </w:p>
    <w:p w14:paraId="3497449D">
      <w:pPr>
        <w:adjustRightInd w:val="0"/>
        <w:snapToGrid w:val="0"/>
        <w:spacing w:line="420" w:lineRule="exact"/>
        <w:ind w:firstLine="560" w:firstLineChars="200"/>
        <w:outlineLvl w:val="2"/>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建议从政策必要性、社会经济发展必要性、可持续发展</w:t>
      </w:r>
      <w:r>
        <w:rPr>
          <w:rFonts w:ascii="仿宋_GB2312" w:hAnsi="仿宋_GB2312" w:eastAsia="仿宋_GB2312" w:cs="仿宋_GB2312"/>
          <w:b w:val="0"/>
          <w:bCs/>
          <w:sz w:val="28"/>
          <w:szCs w:val="28"/>
        </w:rPr>
        <w:t>必要性</w:t>
      </w:r>
      <w:r>
        <w:rPr>
          <w:rFonts w:hint="eastAsia" w:ascii="仿宋_GB2312" w:hAnsi="仿宋_GB2312" w:eastAsia="仿宋_GB2312" w:cs="仿宋_GB2312"/>
          <w:b w:val="0"/>
          <w:bCs/>
          <w:sz w:val="28"/>
          <w:szCs w:val="28"/>
        </w:rPr>
        <w:t>与建设单位自身发展需要说明。</w:t>
      </w:r>
    </w:p>
    <w:p w14:paraId="04ED9697">
      <w:pPr>
        <w:adjustRightInd w:val="0"/>
        <w:snapToGrid w:val="0"/>
        <w:spacing w:line="420" w:lineRule="exact"/>
        <w:ind w:firstLine="560" w:firstLineChars="200"/>
        <w:outlineLvl w:val="0"/>
        <w:rPr>
          <w:rFonts w:hint="eastAsia" w:ascii="黑体" w:hAnsi="黑体" w:eastAsia="黑体" w:cs="黑体"/>
          <w:sz w:val="28"/>
          <w:szCs w:val="28"/>
        </w:rPr>
      </w:pPr>
      <w:bookmarkStart w:id="10" w:name="_Toc10947"/>
      <w:r>
        <w:rPr>
          <w:rFonts w:hint="eastAsia" w:ascii="黑体" w:hAnsi="黑体" w:eastAsia="黑体" w:cs="黑体"/>
          <w:sz w:val="28"/>
          <w:szCs w:val="28"/>
        </w:rPr>
        <w:t>三、</w:t>
      </w:r>
      <w:bookmarkEnd w:id="10"/>
      <w:r>
        <w:rPr>
          <w:rFonts w:hint="eastAsia" w:ascii="黑体" w:hAnsi="黑体" w:eastAsia="黑体" w:cs="黑体"/>
          <w:sz w:val="28"/>
          <w:szCs w:val="28"/>
        </w:rPr>
        <w:t>建设方案</w:t>
      </w:r>
    </w:p>
    <w:p w14:paraId="37D3BD1A">
      <w:pPr>
        <w:adjustRightInd w:val="0"/>
        <w:snapToGrid w:val="0"/>
        <w:spacing w:line="420" w:lineRule="exact"/>
        <w:ind w:left="420" w:leftChars="200" w:firstLine="0" w:firstLineChars="0"/>
        <w:outlineLvl w:val="1"/>
        <w:rPr>
          <w:rFonts w:ascii="仿宋_GB2312" w:hAnsi="仿宋_GB2312" w:eastAsia="仿宋_GB2312" w:cs="仿宋_GB2312"/>
          <w:b/>
          <w:sz w:val="28"/>
          <w:szCs w:val="28"/>
        </w:rPr>
      </w:pPr>
      <w:r>
        <w:rPr>
          <w:rFonts w:ascii="楷体_GB2312" w:hAnsi="楷体_GB2312" w:eastAsia="楷体_GB2312" w:cs="楷体_GB2312"/>
          <w:b w:val="0"/>
          <w:sz w:val="28"/>
          <w:szCs w:val="28"/>
        </w:rPr>
        <w:t>（一）建设地点</w:t>
      </w:r>
    </w:p>
    <w:p w14:paraId="2A3F3C9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说明项目选址地点的具体位置，并提供地理位置图。</w:t>
      </w:r>
    </w:p>
    <w:p w14:paraId="19975966">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ascii="楷体_GB2312" w:hAnsi="楷体_GB2312" w:eastAsia="楷体_GB2312" w:cs="楷体_GB2312"/>
          <w:b w:val="0"/>
          <w:sz w:val="28"/>
          <w:szCs w:val="28"/>
        </w:rPr>
        <w:t>（二）建设</w:t>
      </w:r>
      <w:bookmarkStart w:id="11" w:name="_Toc16090"/>
      <w:r>
        <w:rPr>
          <w:rFonts w:hint="eastAsia" w:ascii="楷体_GB2312" w:hAnsi="楷体_GB2312" w:eastAsia="楷体_GB2312" w:cs="楷体_GB2312"/>
          <w:sz w:val="28"/>
          <w:szCs w:val="28"/>
        </w:rPr>
        <w:t>方案</w:t>
      </w:r>
      <w:bookmarkEnd w:id="11"/>
    </w:p>
    <w:p w14:paraId="68A33265">
      <w:pPr>
        <w:adjustRightInd w:val="0"/>
        <w:snapToGrid w:val="0"/>
        <w:spacing w:line="420" w:lineRule="exact"/>
        <w:ind w:firstLine="560" w:firstLineChars="200"/>
        <w:rPr>
          <w:rFonts w:ascii="仿宋_GB2312" w:hAnsi="仿宋_GB2312" w:eastAsia="仿宋_GB2312" w:cs="仿宋_GB2312"/>
          <w:sz w:val="28"/>
          <w:szCs w:val="28"/>
        </w:rPr>
      </w:pPr>
      <w:bookmarkStart w:id="12" w:name="_Toc30259208"/>
      <w:r>
        <w:rPr>
          <w:rFonts w:hint="eastAsia" w:ascii="仿宋_GB2312" w:hAnsi="仿宋_GB2312" w:eastAsia="仿宋_GB2312" w:cs="仿宋_GB2312"/>
          <w:sz w:val="28"/>
          <w:szCs w:val="28"/>
        </w:rPr>
        <w:t>1、现有装备/设备情况。</w:t>
      </w:r>
    </w:p>
    <w:p w14:paraId="5D2A4AA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2、申请补助装备/设备情况</w:t>
      </w:r>
    </w:p>
    <w:p w14:paraId="20B86B79">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给出拟申请补助的装备/设备清单，含设备名称、类型、型号、主要技术参数与造价等信息。</w:t>
      </w:r>
    </w:p>
    <w:bookmarkEnd w:id="12"/>
    <w:p w14:paraId="2B272C28">
      <w:pPr>
        <w:numPr>
          <w:ilvl w:val="255"/>
          <w:numId w:val="0"/>
        </w:num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bookmarkStart w:id="13" w:name="_Toc6352"/>
      <w:r>
        <w:rPr>
          <w:rFonts w:hint="eastAsia" w:ascii="楷体_GB2312" w:hAnsi="楷体_GB2312" w:eastAsia="楷体_GB2312" w:cs="楷体_GB2312"/>
          <w:sz w:val="28"/>
          <w:szCs w:val="28"/>
        </w:rPr>
        <w:t>（三）进度安排</w:t>
      </w:r>
    </w:p>
    <w:p w14:paraId="03852DAE">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（四）保障措施</w:t>
      </w:r>
    </w:p>
    <w:p w14:paraId="6937AB57">
      <w:pPr>
        <w:adjustRightInd w:val="0"/>
        <w:snapToGrid w:val="0"/>
        <w:spacing w:line="420" w:lineRule="exact"/>
        <w:ind w:left="420" w:leftChars="200" w:firstLine="0" w:firstLineChars="0"/>
        <w:outlineLvl w:val="1"/>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（五）环境保护</w:t>
      </w:r>
      <w:bookmarkEnd w:id="13"/>
    </w:p>
    <w:p w14:paraId="041555F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是否符合环境保护部门对建设项目环境保护规定的有关要求。</w:t>
      </w:r>
    </w:p>
    <w:p w14:paraId="1E680792">
      <w:pPr>
        <w:adjustRightInd w:val="0"/>
        <w:snapToGrid w:val="0"/>
        <w:spacing w:line="420" w:lineRule="exact"/>
        <w:ind w:firstLine="560" w:firstLineChars="200"/>
        <w:outlineLvl w:val="0"/>
        <w:rPr>
          <w:rFonts w:hint="eastAsia" w:ascii="黑体" w:hAnsi="黑体" w:eastAsia="黑体" w:cs="黑体"/>
          <w:sz w:val="28"/>
          <w:szCs w:val="28"/>
        </w:rPr>
      </w:pPr>
      <w:bookmarkStart w:id="14" w:name="_Toc29325"/>
      <w:r>
        <w:rPr>
          <w:rFonts w:hint="eastAsia" w:ascii="黑体" w:hAnsi="黑体" w:eastAsia="黑体" w:cs="黑体"/>
          <w:sz w:val="28"/>
          <w:szCs w:val="28"/>
        </w:rPr>
        <w:t>四、投资估算和融资方案</w:t>
      </w:r>
      <w:bookmarkEnd w:id="14"/>
    </w:p>
    <w:p w14:paraId="32DFBB4B">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5" w:name="_Toc29925"/>
      <w:r>
        <w:rPr>
          <w:rFonts w:hint="eastAsia" w:ascii="楷体_GB2312" w:hAnsi="楷体_GB2312" w:eastAsia="楷体_GB2312" w:cs="楷体_GB2312"/>
          <w:sz w:val="28"/>
          <w:szCs w:val="28"/>
        </w:rPr>
        <w:t>（一）投资估算</w:t>
      </w:r>
      <w:bookmarkEnd w:id="15"/>
    </w:p>
    <w:p w14:paraId="1E3D49C0">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1、一般要求</w:t>
      </w:r>
    </w:p>
    <w:p w14:paraId="1AACD4BC">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（1）总投资包含项目建设所需的全部资金，涵盖了项目建设前期、实施过程、竣工验收等阶段的建设费用。</w:t>
      </w:r>
    </w:p>
    <w:p w14:paraId="5F3CB368">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（2）盈利性项目总投资一般由建设投资、建设期利息和铺底流动资金三部分组成，非盈利性项目投资估算不包括铺底流动资金。</w:t>
      </w:r>
    </w:p>
    <w:p w14:paraId="138CEC3E">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（3）建设投资包括工程建设费、工程建设其他费用和预备费。</w:t>
      </w:r>
    </w:p>
    <w:p w14:paraId="43466C7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（4）投资估算文件包括投资估算编制说明和投资估算表。</w:t>
      </w:r>
    </w:p>
    <w:p w14:paraId="795B5E36">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2、投资估算编制说明</w:t>
      </w:r>
    </w:p>
    <w:p w14:paraId="6C08B28D">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（1）编制范围</w:t>
      </w:r>
    </w:p>
    <w:p w14:paraId="2565E797">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简述项目概况、建设地点、建设规模、工程数量、施工总工期、估算总投资等，明确包括和不包括的项目或费用。</w:t>
      </w:r>
    </w:p>
    <w:p w14:paraId="53410F46">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（2）编制依据</w:t>
      </w:r>
    </w:p>
    <w:p w14:paraId="1DF8B620">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家、行业、地方政府和主管部门的有关工程建设和造价管理的有关规定，如法律、法规、政策标准、技术规范等。前期批复规划的建设方案、建设内容和投资。工艺技术和各专业工程建设方案及设备购置清单。当地工程造价管理部门发布的投资估算指标。类似工程的技术经济指标。政府部门及权威部门发布的有关工程造价信息。</w:t>
      </w:r>
    </w:p>
    <w:p w14:paraId="22DE75B4">
      <w:pPr>
        <w:adjustRightInd w:val="0"/>
        <w:snapToGrid w:val="0"/>
        <w:spacing w:line="420" w:lineRule="exact"/>
        <w:ind w:firstLine="562" w:firstLineChars="200"/>
        <w:outlineLvl w:val="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（3）投资估算</w:t>
      </w:r>
    </w:p>
    <w:p w14:paraId="320479E1">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概述项目总估算，并按照规定格式分类别提出项目各投资估算表，详见附表。</w:t>
      </w:r>
    </w:p>
    <w:p w14:paraId="7178515F">
      <w:pPr>
        <w:adjustRightInd w:val="0"/>
        <w:snapToGrid w:val="0"/>
        <w:spacing w:line="420" w:lineRule="exact"/>
        <w:ind w:firstLine="560" w:firstLineChars="200"/>
        <w:outlineLvl w:val="1"/>
        <w:rPr>
          <w:rFonts w:hint="eastAsia" w:ascii="楷体_GB2312" w:hAnsi="楷体_GB2312" w:eastAsia="楷体_GB2312" w:cs="楷体_GB2312"/>
          <w:sz w:val="28"/>
          <w:szCs w:val="28"/>
        </w:rPr>
      </w:pPr>
      <w:bookmarkStart w:id="16" w:name="_Toc8002"/>
      <w:r>
        <w:rPr>
          <w:rFonts w:hint="eastAsia" w:ascii="楷体_GB2312" w:hAnsi="楷体_GB2312" w:eastAsia="楷体_GB2312" w:cs="楷体_GB2312"/>
          <w:sz w:val="28"/>
          <w:szCs w:val="28"/>
        </w:rPr>
        <w:t>（二）融资方案</w:t>
      </w:r>
      <w:bookmarkEnd w:id="16"/>
    </w:p>
    <w:p w14:paraId="588A992D">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1、资本金筹措</w:t>
      </w:r>
    </w:p>
    <w:p w14:paraId="14B5D36A">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说明项目资本金的出资人、出资方式、出资额度及认缴进度，计算占总投资的比例。项目资金一般包括中央财政资金、地方财政资金和单位自筹三部分。</w:t>
      </w:r>
    </w:p>
    <w:p w14:paraId="13516FF3">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2、债务资金筹措</w:t>
      </w:r>
    </w:p>
    <w:p w14:paraId="78C8F503">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说明项目债务资金的筹集渠道、筹集额度与成本、用途及占建设投资的比例等。</w:t>
      </w:r>
    </w:p>
    <w:p w14:paraId="5175CAEA">
      <w:pPr>
        <w:adjustRightInd w:val="0"/>
        <w:snapToGrid w:val="0"/>
        <w:spacing w:line="420" w:lineRule="exact"/>
        <w:ind w:firstLine="562" w:firstLineChars="200"/>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3、融资方案分析</w:t>
      </w:r>
    </w:p>
    <w:p w14:paraId="54A27720">
      <w:pPr>
        <w:ind w:firstLine="600"/>
        <w:sectPr>
          <w:footerReference r:id="rId5" w:type="default"/>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sz w:val="28"/>
          <w:szCs w:val="28"/>
        </w:rPr>
        <w:t>必要时对融资方案进行分析，包括资金结构、融资风险和融资成本等。</w:t>
      </w:r>
    </w:p>
    <w:p w14:paraId="42F8D978">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七、项目申报单位意见</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A9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60F56744"/>
          <w:p w14:paraId="1303687D"/>
          <w:p w14:paraId="4956E2B4"/>
          <w:p w14:paraId="697F7054">
            <w:pPr>
              <w:wordWrap w:val="0"/>
              <w:jc w:val="right"/>
              <w:rPr>
                <w:b/>
                <w:bCs/>
              </w:rPr>
            </w:pPr>
            <w:r>
              <w:rPr>
                <w:rFonts w:hint="eastAsia"/>
                <w:b/>
                <w:bCs/>
              </w:rPr>
              <w:t xml:space="preserve">负责人签字:             </w:t>
            </w:r>
          </w:p>
          <w:p w14:paraId="26549015">
            <w:pPr>
              <w:wordWrap w:val="0"/>
              <w:jc w:val="right"/>
              <w:rPr>
                <w:b/>
                <w:bCs/>
              </w:rPr>
            </w:pPr>
            <w:r>
              <w:rPr>
                <w:rFonts w:hint="eastAsia"/>
                <w:b/>
                <w:bCs/>
              </w:rPr>
              <w:t xml:space="preserve">         单位公章:              </w:t>
            </w:r>
          </w:p>
          <w:p w14:paraId="77ADFD1E">
            <w:pPr>
              <w:wordWrap w:val="0"/>
              <w:jc w:val="right"/>
              <w:rPr>
                <w:b/>
                <w:bCs/>
              </w:rPr>
            </w:pPr>
            <w:r>
              <w:rPr>
                <w:rFonts w:hint="eastAsia"/>
                <w:b/>
                <w:bCs/>
              </w:rPr>
              <w:t xml:space="preserve">  年   月    日        </w:t>
            </w:r>
          </w:p>
          <w:p w14:paraId="678042C5"/>
        </w:tc>
      </w:tr>
      <w:tr w14:paraId="5009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DDB744">
            <w:pPr>
              <w:rPr>
                <w:rFonts w:hint="eastAsia" w:ascii="仿宋" w:hAnsi="仿宋" w:eastAsia="仿宋" w:cs="华文仿宋"/>
                <w:sz w:val="28"/>
                <w:szCs w:val="28"/>
              </w:rPr>
            </w:pPr>
            <w:r>
              <w:rPr>
                <w:rFonts w:hint="eastAsia" w:ascii="仿宋" w:hAnsi="仿宋" w:eastAsia="仿宋" w:cs="华文仿宋"/>
                <w:sz w:val="28"/>
                <w:szCs w:val="28"/>
              </w:rPr>
              <w:t>自筹资金出资单位意见（承诺提供配套支持的情况下签署意见）</w:t>
            </w:r>
          </w:p>
          <w:p w14:paraId="39696A82">
            <w:pPr>
              <w:ind w:firstLine="560" w:firstLineChars="200"/>
              <w:rPr>
                <w:rFonts w:hint="eastAsia" w:ascii="仿宋" w:hAnsi="仿宋" w:eastAsia="仿宋" w:cs="华文仿宋"/>
                <w:sz w:val="28"/>
                <w:szCs w:val="28"/>
              </w:rPr>
            </w:pPr>
          </w:p>
          <w:p w14:paraId="08BB9915">
            <w:pPr>
              <w:ind w:firstLine="560" w:firstLineChars="200"/>
              <w:rPr>
                <w:rFonts w:hint="eastAsia" w:ascii="仿宋" w:hAnsi="仿宋" w:eastAsia="仿宋" w:cs="华文仿宋"/>
                <w:sz w:val="28"/>
                <w:szCs w:val="28"/>
              </w:rPr>
            </w:pPr>
            <w:r>
              <w:rPr>
                <w:rFonts w:hint="eastAsia" w:ascii="仿宋" w:hAnsi="仿宋" w:eastAsia="仿宋" w:cs="华文仿宋"/>
                <w:sz w:val="28"/>
                <w:szCs w:val="28"/>
              </w:rPr>
              <w:t>本单位根据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项目立项指南的要求，自愿提交项目（课题）申请书，在此郑重承诺：按照前述项目批复预算经费的</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%（人民币</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万元）进行自筹配套。</w:t>
            </w:r>
          </w:p>
          <w:p w14:paraId="0E89D4CF">
            <w:pPr>
              <w:ind w:firstLine="560" w:firstLineChars="200"/>
              <w:rPr>
                <w:rFonts w:hint="eastAsia" w:ascii="仿宋" w:hAnsi="仿宋" w:eastAsia="仿宋" w:cs="华文仿宋"/>
                <w:sz w:val="28"/>
                <w:szCs w:val="28"/>
              </w:rPr>
            </w:pPr>
            <w:r>
              <w:rPr>
                <w:rFonts w:hint="eastAsia" w:ascii="仿宋" w:hAnsi="仿宋" w:eastAsia="仿宋" w:cs="华文仿宋"/>
                <w:sz w:val="28"/>
                <w:szCs w:val="28"/>
              </w:rPr>
              <w:t>如有违反，本单位愿接受广东省农业农村厅做出的各项处理决定，包括但不限于停拨或核减资金，追回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资金，取消一定期限</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14:paraId="56732597">
            <w:pPr>
              <w:ind w:firstLine="5320" w:firstLineChars="1900"/>
              <w:rPr>
                <w:rFonts w:hint="eastAsia" w:ascii="仿宋" w:hAnsi="仿宋" w:eastAsia="仿宋" w:cs="华文仿宋"/>
                <w:sz w:val="28"/>
                <w:szCs w:val="28"/>
              </w:rPr>
            </w:pPr>
            <w:r>
              <w:rPr>
                <w:rFonts w:hint="eastAsia" w:ascii="仿宋" w:hAnsi="仿宋" w:eastAsia="仿宋" w:cs="华文仿宋"/>
                <w:sz w:val="28"/>
                <w:szCs w:val="28"/>
              </w:rPr>
              <w:t>出资单位（盖章）：</w:t>
            </w:r>
          </w:p>
          <w:p w14:paraId="2A53F46B">
            <w:pPr>
              <w:ind w:firstLine="5040" w:firstLineChars="1800"/>
              <w:rPr>
                <w:rFonts w:hint="eastAsia" w:ascii="仿宋" w:hAnsi="仿宋" w:eastAsia="仿宋" w:cs="华文仿宋"/>
                <w:sz w:val="28"/>
                <w:szCs w:val="28"/>
              </w:rPr>
            </w:pPr>
            <w:r>
              <w:rPr>
                <w:rFonts w:hint="eastAsia" w:ascii="仿宋" w:hAnsi="仿宋" w:eastAsia="仿宋" w:cs="华文仿宋"/>
                <w:sz w:val="28"/>
                <w:szCs w:val="28"/>
              </w:rPr>
              <w:t>法定代表人（签字）：</w:t>
            </w:r>
          </w:p>
          <w:p w14:paraId="254C39E8">
            <w:r>
              <w:rPr>
                <w:rFonts w:hint="eastAsia" w:ascii="仿宋" w:hAnsi="仿宋" w:eastAsia="仿宋" w:cs="华文仿宋"/>
                <w:sz w:val="28"/>
                <w:szCs w:val="28"/>
              </w:rPr>
              <w:t xml:space="preserve">                                      年    月    日</w:t>
            </w:r>
          </w:p>
        </w:tc>
      </w:tr>
    </w:tbl>
    <w:p w14:paraId="27064A27">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14:paraId="53FB989B">
      <w:pPr>
        <w:adjustRightInd w:val="0"/>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八、主管部门意见</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7B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163D6F7">
            <w:pPr>
              <w:jc w:val="center"/>
              <w:rPr>
                <w:rFonts w:hint="eastAsia" w:eastAsia="宋体"/>
                <w:lang w:eastAsia="zh-CN"/>
              </w:rPr>
            </w:pPr>
            <w:r>
              <w:rPr>
                <w:rFonts w:hint="eastAsia" w:ascii="黑体" w:hAnsi="黑体" w:eastAsia="黑体" w:cs="黑体"/>
                <w:sz w:val="28"/>
                <w:szCs w:val="32"/>
                <w:lang w:eastAsia="zh-CN"/>
              </w:rPr>
              <w:t>镇街农业农村部门意见</w:t>
            </w:r>
          </w:p>
        </w:tc>
      </w:tr>
      <w:tr w14:paraId="6506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trPr>
        <w:tc>
          <w:tcPr>
            <w:tcW w:w="8522" w:type="dxa"/>
          </w:tcPr>
          <w:p w14:paraId="6FB76F54">
            <w:pPr>
              <w:adjustRightInd w:val="0"/>
              <w:spacing w:line="360" w:lineRule="auto"/>
            </w:pPr>
          </w:p>
          <w:p w14:paraId="4CE68426"/>
          <w:p w14:paraId="1EA2765A"/>
          <w:p w14:paraId="728A312C"/>
          <w:p w14:paraId="7678070B">
            <w:pPr>
              <w:wordWrap w:val="0"/>
              <w:jc w:val="right"/>
              <w:rPr>
                <w:b/>
                <w:bCs/>
              </w:rPr>
            </w:pPr>
            <w:r>
              <w:rPr>
                <w:rFonts w:hint="eastAsia"/>
                <w:b/>
                <w:bCs/>
              </w:rPr>
              <w:t xml:space="preserve">负责人签字:                            </w:t>
            </w:r>
          </w:p>
          <w:p w14:paraId="14645093">
            <w:pPr>
              <w:wordWrap w:val="0"/>
              <w:jc w:val="center"/>
              <w:rPr>
                <w:b/>
                <w:bCs/>
              </w:rPr>
            </w:pPr>
            <w:r>
              <w:rPr>
                <w:rFonts w:hint="eastAsia"/>
                <w:b/>
                <w:bCs/>
                <w:lang w:val="en-US" w:eastAsia="zh-CN"/>
              </w:rPr>
              <w:t xml:space="preserve">                                         </w:t>
            </w:r>
            <w:r>
              <w:rPr>
                <w:rFonts w:hint="eastAsia"/>
                <w:b/>
                <w:bCs/>
              </w:rPr>
              <w:t xml:space="preserve"> 单位公章:                            </w:t>
            </w:r>
          </w:p>
          <w:p w14:paraId="0F19149E">
            <w:pPr>
              <w:wordWrap w:val="0"/>
              <w:jc w:val="right"/>
              <w:rPr>
                <w:b/>
                <w:bCs/>
              </w:rPr>
            </w:pPr>
            <w:r>
              <w:rPr>
                <w:rFonts w:hint="eastAsia"/>
                <w:b/>
                <w:bCs/>
              </w:rPr>
              <w:t xml:space="preserve">          年   月    日         </w:t>
            </w:r>
          </w:p>
          <w:p w14:paraId="02051BD8"/>
        </w:tc>
      </w:tr>
      <w:tr w14:paraId="5DE0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522" w:type="dxa"/>
          </w:tcPr>
          <w:p w14:paraId="489BB246">
            <w:pPr>
              <w:jc w:val="center"/>
            </w:pPr>
            <w:r>
              <w:rPr>
                <w:rFonts w:hint="eastAsia" w:ascii="黑体" w:hAnsi="黑体" w:eastAsia="黑体" w:cs="黑体"/>
                <w:sz w:val="28"/>
                <w:szCs w:val="32"/>
                <w:lang w:eastAsia="zh-CN"/>
              </w:rPr>
              <w:t>市农业农村部门意见</w:t>
            </w:r>
          </w:p>
        </w:tc>
      </w:tr>
      <w:tr w14:paraId="1BA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8522" w:type="dxa"/>
          </w:tcPr>
          <w:p w14:paraId="4CC61FB7">
            <w:pPr>
              <w:wordWrap w:val="0"/>
              <w:jc w:val="right"/>
              <w:rPr>
                <w:b/>
                <w:bCs/>
              </w:rPr>
            </w:pPr>
            <w:r>
              <w:rPr>
                <w:rFonts w:hint="eastAsia"/>
                <w:b/>
                <w:bCs/>
              </w:rPr>
              <w:t xml:space="preserve">               </w:t>
            </w:r>
          </w:p>
          <w:p w14:paraId="4B47B3CE">
            <w:pPr>
              <w:wordWrap w:val="0"/>
              <w:jc w:val="center"/>
              <w:rPr>
                <w:rFonts w:hint="eastAsia"/>
                <w:b/>
                <w:bCs/>
                <w:lang w:val="en-US" w:eastAsia="zh-CN"/>
              </w:rPr>
            </w:pPr>
            <w:r>
              <w:rPr>
                <w:rFonts w:hint="eastAsia"/>
                <w:b/>
                <w:bCs/>
                <w:lang w:val="en-US" w:eastAsia="zh-CN"/>
              </w:rPr>
              <w:t xml:space="preserve">                            </w:t>
            </w:r>
          </w:p>
          <w:p w14:paraId="0362EF36">
            <w:pPr>
              <w:wordWrap w:val="0"/>
              <w:jc w:val="center"/>
              <w:rPr>
                <w:rFonts w:hint="eastAsia"/>
                <w:b/>
                <w:bCs/>
                <w:lang w:val="en-US" w:eastAsia="zh-CN"/>
              </w:rPr>
            </w:pPr>
          </w:p>
          <w:p w14:paraId="6AC3DB4D"/>
          <w:p w14:paraId="46E998D8">
            <w:pPr>
              <w:wordWrap w:val="0"/>
              <w:jc w:val="right"/>
              <w:rPr>
                <w:b/>
                <w:bCs/>
              </w:rPr>
            </w:pPr>
            <w:r>
              <w:rPr>
                <w:rFonts w:hint="eastAsia"/>
                <w:b/>
                <w:bCs/>
              </w:rPr>
              <w:t xml:space="preserve">负责人签字:                            </w:t>
            </w:r>
          </w:p>
          <w:p w14:paraId="13A5ED24">
            <w:pPr>
              <w:wordWrap w:val="0"/>
              <w:jc w:val="center"/>
              <w:rPr>
                <w:b/>
                <w:bCs/>
              </w:rPr>
            </w:pPr>
            <w:r>
              <w:rPr>
                <w:rFonts w:hint="eastAsia"/>
                <w:b/>
                <w:bCs/>
                <w:lang w:val="en-US" w:eastAsia="zh-CN"/>
              </w:rPr>
              <w:t xml:space="preserve">                                         </w:t>
            </w:r>
            <w:r>
              <w:rPr>
                <w:rFonts w:hint="eastAsia"/>
                <w:b/>
                <w:bCs/>
              </w:rPr>
              <w:t xml:space="preserve"> 单位公章:                            </w:t>
            </w:r>
          </w:p>
          <w:p w14:paraId="31B72573">
            <w:r>
              <w:rPr>
                <w:rFonts w:hint="eastAsia"/>
                <w:b/>
                <w:bCs/>
              </w:rPr>
              <w:t xml:space="preserve">      </w:t>
            </w:r>
            <w:r>
              <w:rPr>
                <w:rFonts w:hint="eastAsia"/>
                <w:b/>
                <w:bCs/>
                <w:lang w:val="en-US" w:eastAsia="zh-CN"/>
              </w:rPr>
              <w:t xml:space="preserve">                                                </w:t>
            </w:r>
            <w:r>
              <w:rPr>
                <w:rFonts w:hint="eastAsia"/>
                <w:b/>
                <w:bCs/>
              </w:rPr>
              <w:t xml:space="preserve">    年   月    日    </w:t>
            </w:r>
          </w:p>
        </w:tc>
      </w:tr>
    </w:tbl>
    <w:p w14:paraId="1BACCFBC">
      <w:pPr>
        <w:adjustRightInd w:val="0"/>
        <w:spacing w:line="360" w:lineRule="auto"/>
        <w:ind w:firstLine="560" w:firstLineChars="200"/>
        <w:rPr>
          <w:rFonts w:hint="eastAsia" w:ascii="黑体" w:hAnsi="黑体" w:eastAsia="黑体" w:cs="黑体"/>
          <w:bCs/>
          <w:kern w:val="0"/>
          <w:sz w:val="28"/>
          <w:szCs w:val="28"/>
        </w:rPr>
        <w:sectPr>
          <w:pgSz w:w="11906" w:h="16838"/>
          <w:pgMar w:top="1871" w:right="1531" w:bottom="1871" w:left="1531" w:header="850" w:footer="1417" w:gutter="0"/>
          <w:cols w:space="0" w:num="1"/>
          <w:docGrid w:type="lines" w:linePitch="595" w:charSpace="0"/>
        </w:sectPr>
      </w:pPr>
    </w:p>
    <w:p w14:paraId="05E68B86">
      <w:pPr>
        <w:adjustRightInd w:val="0"/>
        <w:snapToGrid w:val="0"/>
        <w:spacing w:line="420" w:lineRule="exact"/>
        <w:ind w:firstLine="560" w:firstLineChars="200"/>
        <w:outlineLvl w:val="0"/>
        <w:rPr>
          <w:rFonts w:hint="eastAsia" w:ascii="黑体" w:hAnsi="黑体" w:eastAsia="黑体" w:cs="黑体"/>
          <w:bCs/>
          <w:sz w:val="28"/>
          <w:szCs w:val="28"/>
        </w:rPr>
      </w:pPr>
      <w:bookmarkStart w:id="17" w:name="_Toc9197"/>
      <w:r>
        <w:rPr>
          <w:rFonts w:hint="eastAsia" w:ascii="黑体" w:hAnsi="黑体" w:eastAsia="黑体" w:cs="黑体"/>
          <w:bCs/>
          <w:sz w:val="28"/>
          <w:szCs w:val="28"/>
        </w:rPr>
        <w:t>附录</w:t>
      </w:r>
      <w:bookmarkEnd w:id="17"/>
    </w:p>
    <w:p w14:paraId="75BA5815">
      <w:pPr>
        <w:adjustRightInd w:val="0"/>
        <w:snapToGrid w:val="0"/>
        <w:spacing w:line="420" w:lineRule="exact"/>
        <w:ind w:firstLine="560" w:firstLineChars="200"/>
        <w:outlineLvl w:val="1"/>
        <w:rPr>
          <w:rFonts w:hint="eastAsia" w:ascii="楷体_GB2312" w:hAnsi="楷体_GB2312" w:eastAsia="楷体_GB2312" w:cs="楷体_GB2312"/>
          <w:bCs/>
          <w:sz w:val="28"/>
          <w:szCs w:val="28"/>
        </w:rPr>
      </w:pPr>
      <w:bookmarkStart w:id="18" w:name="_Toc731"/>
      <w:r>
        <w:rPr>
          <w:rFonts w:hint="eastAsia" w:ascii="楷体_GB2312" w:hAnsi="楷体_GB2312" w:eastAsia="楷体_GB2312" w:cs="楷体_GB2312"/>
          <w:bCs/>
          <w:sz w:val="28"/>
          <w:szCs w:val="28"/>
        </w:rPr>
        <w:t>（一）附件：</w:t>
      </w:r>
      <w:bookmarkEnd w:id="18"/>
    </w:p>
    <w:p w14:paraId="1109CF63">
      <w:pPr>
        <w:adjustRightInd w:val="0"/>
        <w:snapToGrid w:val="0"/>
        <w:spacing w:line="420" w:lineRule="exact"/>
        <w:ind w:firstLine="560" w:firstLineChars="200"/>
        <w:outlineLvl w:val="2"/>
        <w:rPr>
          <w:rFonts w:ascii="仿宋_GB2312" w:hAnsi="仿宋_GB2312" w:eastAsia="仿宋_GB2312" w:cs="仿宋_GB2312"/>
          <w:bCs/>
          <w:sz w:val="28"/>
          <w:szCs w:val="28"/>
        </w:rPr>
      </w:pPr>
      <w:bookmarkStart w:id="19" w:name="_Toc30386"/>
      <w:r>
        <w:rPr>
          <w:rFonts w:hint="eastAsia" w:ascii="仿宋_GB2312" w:hAnsi="仿宋_GB2312" w:eastAsia="仿宋_GB2312" w:cs="仿宋_GB2312"/>
          <w:bCs/>
          <w:sz w:val="28"/>
          <w:szCs w:val="28"/>
        </w:rPr>
        <w:t>附件1：承诺书</w:t>
      </w:r>
    </w:p>
    <w:p w14:paraId="09616192">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附件2：营业执照副本及税务登记证</w:t>
      </w:r>
    </w:p>
    <w:p w14:paraId="7424ED6C">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附件3：资产负债表</w:t>
      </w:r>
    </w:p>
    <w:p w14:paraId="39A38E96">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附件4：现金流量表</w:t>
      </w:r>
    </w:p>
    <w:p w14:paraId="7DB00805">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附件5：利润表</w:t>
      </w:r>
    </w:p>
    <w:p w14:paraId="4EF05424">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附件6：完税证明</w:t>
      </w:r>
    </w:p>
    <w:p w14:paraId="64CDCAB8">
      <w:pPr>
        <w:adjustRightInd w:val="0"/>
        <w:snapToGrid w:val="0"/>
        <w:spacing w:line="420" w:lineRule="exact"/>
        <w:ind w:firstLine="560" w:firstLineChars="200"/>
        <w:outlineLvl w:val="1"/>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（二）附表：</w:t>
      </w:r>
      <w:bookmarkEnd w:id="19"/>
    </w:p>
    <w:p w14:paraId="68EEE5E7">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附表1：广东省202</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年水产品初加工和冷藏保鲜设施设备建设项目明</w:t>
      </w:r>
      <w:r>
        <w:rPr>
          <w:rFonts w:hint="eastAsia" w:ascii="宋体" w:hAnsi="宋体" w:cs="宋体"/>
          <w:bCs/>
          <w:sz w:val="28"/>
          <w:szCs w:val="28"/>
        </w:rPr>
        <w:t>细</w:t>
      </w:r>
      <w:r>
        <w:rPr>
          <w:rFonts w:hint="eastAsia" w:ascii="仿宋_GB2312" w:hAnsi="仿宋_GB2312" w:eastAsia="仿宋_GB2312" w:cs="仿宋_GB2312"/>
          <w:bCs/>
          <w:sz w:val="28"/>
          <w:szCs w:val="28"/>
        </w:rPr>
        <w:t>表</w:t>
      </w:r>
    </w:p>
    <w:p w14:paraId="4BD39C14">
      <w:pPr>
        <w:adjustRightInd w:val="0"/>
        <w:snapToGrid w:val="0"/>
        <w:spacing w:line="420" w:lineRule="exact"/>
        <w:ind w:firstLine="560" w:firstLineChars="200"/>
        <w:outlineLvl w:val="1"/>
        <w:rPr>
          <w:rFonts w:hint="eastAsia" w:ascii="仿宋_GB2312" w:hAnsi="仿宋_GB2312" w:eastAsia="仿宋_GB2312" w:cs="仿宋_GB2312"/>
          <w:bCs/>
          <w:sz w:val="28"/>
          <w:szCs w:val="28"/>
        </w:rPr>
      </w:pPr>
      <w:bookmarkStart w:id="20" w:name="_Toc8949"/>
      <w:r>
        <w:rPr>
          <w:rFonts w:hint="eastAsia" w:ascii="仿宋_GB2312" w:hAnsi="仿宋_GB2312" w:eastAsia="仿宋_GB2312" w:cs="仿宋_GB2312"/>
          <w:bCs/>
          <w:sz w:val="28"/>
          <w:szCs w:val="28"/>
        </w:rPr>
        <w:t>（三）附图：</w:t>
      </w:r>
      <w:bookmarkEnd w:id="20"/>
    </w:p>
    <w:p w14:paraId="04A283F0">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附图1.地理位置示意图</w:t>
      </w:r>
    </w:p>
    <w:p w14:paraId="40210BB0">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附图2.土地利用现状图</w:t>
      </w:r>
    </w:p>
    <w:p w14:paraId="784E6E58">
      <w:pPr>
        <w:adjustRightInd w:val="0"/>
        <w:snapToGrid w:val="0"/>
        <w:spacing w:line="420" w:lineRule="exact"/>
        <w:ind w:firstLine="560" w:firstLineChars="200"/>
        <w:outlineLvl w:val="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附图3.工程总平面布置图</w:t>
      </w:r>
    </w:p>
    <w:p w14:paraId="052393C1">
      <w:pPr>
        <w:adjustRightInd w:val="0"/>
        <w:snapToGrid w:val="0"/>
        <w:spacing w:line="420" w:lineRule="exact"/>
        <w:ind w:firstLine="560" w:firstLineChars="200"/>
        <w:outlineLvl w:val="2"/>
        <w:rPr>
          <w:rFonts w:ascii="仿宋_GB2312" w:hAnsi="仿宋_GB2312" w:eastAsia="仿宋_GB2312" w:cs="仿宋_GB2312"/>
          <w:bCs/>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bCs/>
          <w:sz w:val="28"/>
          <w:szCs w:val="28"/>
        </w:rPr>
        <w:t>附图4.其它附图</w:t>
      </w:r>
    </w:p>
    <w:p w14:paraId="19C24194">
      <w:pPr>
        <w:adjustRightInd w:val="0"/>
        <w:snapToGrid w:val="0"/>
        <w:spacing w:line="360" w:lineRule="auto"/>
        <w:ind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194B65FC">
      <w:pPr>
        <w:spacing w:line="360" w:lineRule="auto"/>
        <w:jc w:val="center"/>
        <w:rPr>
          <w:rFonts w:ascii="楷体" w:hAnsi="楷体" w:eastAsia="方正小标宋简体" w:cs="楷体"/>
          <w:bCs/>
          <w:sz w:val="44"/>
          <w:szCs w:val="32"/>
        </w:rPr>
      </w:pPr>
    </w:p>
    <w:p w14:paraId="432311D4">
      <w:pPr>
        <w:spacing w:line="360" w:lineRule="auto"/>
        <w:jc w:val="center"/>
        <w:rPr>
          <w:rFonts w:hint="eastAsia" w:ascii="楷体" w:hAnsi="楷体" w:eastAsia="方正小标宋简体" w:cs="楷体"/>
          <w:bCs/>
          <w:sz w:val="44"/>
          <w:szCs w:val="32"/>
        </w:rPr>
      </w:pPr>
      <w:r>
        <w:rPr>
          <w:rFonts w:hint="eastAsia" w:ascii="楷体" w:hAnsi="楷体" w:eastAsia="方正小标宋简体" w:cs="楷体"/>
          <w:bCs/>
          <w:sz w:val="44"/>
          <w:szCs w:val="32"/>
        </w:rPr>
        <w:t>承诺书</w:t>
      </w:r>
    </w:p>
    <w:p w14:paraId="7CC47A14">
      <w:pPr>
        <w:spacing w:line="360" w:lineRule="auto"/>
        <w:ind w:firstLine="643" w:firstLineChars="200"/>
        <w:jc w:val="center"/>
        <w:rPr>
          <w:rFonts w:hint="eastAsia" w:ascii="宋体" w:hAnsi="宋体"/>
          <w:b/>
          <w:bCs/>
          <w:sz w:val="32"/>
          <w:szCs w:val="32"/>
        </w:rPr>
      </w:pPr>
    </w:p>
    <w:p w14:paraId="193DC4D9">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申请人承诺如下：</w:t>
      </w:r>
    </w:p>
    <w:p w14:paraId="0BFD194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本报告内容及附件资料准确、真实、有效，不存在虚假申请、分拆、重复申请获得其他财政资金支持的情况。如有弄虚作假、隐瞒真实情况的行为，将愿意承担相关法律法规的处罚及由此导致的所有后果。</w:t>
      </w:r>
    </w:p>
    <w:p w14:paraId="5227CC05">
      <w:pPr>
        <w:adjustRightInd w:val="0"/>
        <w:snapToGrid w:val="0"/>
        <w:spacing w:line="420" w:lineRule="exact"/>
        <w:ind w:firstLine="560" w:firstLineChars="200"/>
        <w:rPr>
          <w:rFonts w:hint="eastAsia" w:ascii="仿宋_GB2312" w:hAnsi="仿宋_GB2312" w:eastAsia="仿宋_GB2312" w:cs="仿宋_GB2312"/>
          <w:sz w:val="28"/>
          <w:szCs w:val="28"/>
        </w:rPr>
      </w:pPr>
    </w:p>
    <w:p w14:paraId="59392DF9">
      <w:pPr>
        <w:adjustRightInd w:val="0"/>
        <w:snapToGrid w:val="0"/>
        <w:spacing w:line="420" w:lineRule="exact"/>
        <w:ind w:firstLine="5040" w:firstLineChars="1800"/>
        <w:rPr>
          <w:rFonts w:ascii="仿宋_GB2312" w:hAnsi="仿宋_GB2312" w:eastAsia="仿宋_GB2312" w:cs="仿宋_GB2312"/>
          <w:sz w:val="28"/>
          <w:szCs w:val="28"/>
        </w:rPr>
      </w:pPr>
    </w:p>
    <w:p w14:paraId="2CE666B8">
      <w:pPr>
        <w:adjustRightInd w:val="0"/>
        <w:snapToGrid w:val="0"/>
        <w:spacing w:line="420" w:lineRule="exact"/>
        <w:ind w:firstLine="5040" w:firstLineChars="1800"/>
        <w:rPr>
          <w:rFonts w:ascii="仿宋_GB2312" w:hAnsi="仿宋_GB2312" w:eastAsia="仿宋_GB2312" w:cs="仿宋_GB2312"/>
          <w:sz w:val="28"/>
          <w:szCs w:val="28"/>
        </w:rPr>
      </w:pPr>
    </w:p>
    <w:p w14:paraId="7A36193B">
      <w:pPr>
        <w:adjustRightInd w:val="0"/>
        <w:snapToGrid w:val="0"/>
        <w:spacing w:line="420" w:lineRule="exact"/>
        <w:ind w:firstLine="5040" w:firstLineChars="1800"/>
        <w:rPr>
          <w:rFonts w:ascii="仿宋_GB2312" w:hAnsi="仿宋_GB2312" w:eastAsia="仿宋_GB2312" w:cs="仿宋_GB2312"/>
          <w:sz w:val="28"/>
          <w:szCs w:val="28"/>
        </w:rPr>
      </w:pPr>
    </w:p>
    <w:p w14:paraId="3B64D3B3">
      <w:pPr>
        <w:adjustRightInd w:val="0"/>
        <w:snapToGrid w:val="0"/>
        <w:spacing w:line="42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建设单位名称：（公章）</w:t>
      </w:r>
    </w:p>
    <w:p w14:paraId="488BCCF7">
      <w:pPr>
        <w:adjustRightInd w:val="0"/>
        <w:snapToGrid w:val="0"/>
        <w:spacing w:line="420" w:lineRule="exact"/>
        <w:ind w:firstLine="5040" w:firstLineChars="1800"/>
        <w:rPr>
          <w:rFonts w:ascii="仿宋_GB2312" w:hAnsi="仿宋_GB2312" w:eastAsia="仿宋_GB2312" w:cs="仿宋_GB2312"/>
          <w:sz w:val="28"/>
          <w:szCs w:val="28"/>
        </w:rPr>
      </w:pPr>
    </w:p>
    <w:p w14:paraId="05AC0F4A">
      <w:pPr>
        <w:adjustRightInd w:val="0"/>
        <w:snapToGrid w:val="0"/>
        <w:spacing w:line="420" w:lineRule="exact"/>
        <w:ind w:firstLine="5040" w:firstLineChars="1800"/>
        <w:rPr>
          <w:rFonts w:ascii="仿宋_GB2312" w:hAnsi="仿宋_GB2312" w:eastAsia="仿宋_GB2312" w:cs="仿宋_GB2312"/>
          <w:sz w:val="28"/>
          <w:szCs w:val="28"/>
        </w:rPr>
      </w:pPr>
    </w:p>
    <w:p w14:paraId="18288D60">
      <w:pPr>
        <w:adjustRightInd w:val="0"/>
        <w:snapToGrid w:val="0"/>
        <w:spacing w:line="42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p>
    <w:p w14:paraId="1A55D994">
      <w:pPr>
        <w:adjustRightInd w:val="0"/>
        <w:snapToGrid w:val="0"/>
        <w:spacing w:line="420" w:lineRule="exact"/>
        <w:ind w:firstLine="5040" w:firstLineChars="1800"/>
        <w:rPr>
          <w:rFonts w:hint="eastAsia" w:ascii="仿宋_GB2312" w:hAnsi="仿宋_GB2312" w:eastAsia="仿宋_GB2312" w:cs="仿宋_GB2312"/>
          <w:sz w:val="28"/>
          <w:szCs w:val="28"/>
        </w:rPr>
      </w:pPr>
    </w:p>
    <w:p w14:paraId="6AA2B488">
      <w:pPr>
        <w:adjustRightInd w:val="0"/>
        <w:snapToGrid w:val="0"/>
        <w:spacing w:line="420" w:lineRule="exact"/>
        <w:ind w:firstLine="560" w:firstLineChars="200"/>
        <w:rPr>
          <w:rFonts w:hint="eastAsia" w:ascii="仿宋_GB2312" w:hAnsi="仿宋_GB2312" w:eastAsia="仿宋_GB2312" w:cs="仿宋_GB2312"/>
          <w:sz w:val="28"/>
          <w:szCs w:val="28"/>
        </w:rPr>
      </w:pPr>
    </w:p>
    <w:p w14:paraId="0CA503C2">
      <w:pPr>
        <w:adjustRightInd w:val="0"/>
        <w:snapToGrid w:val="0"/>
        <w:spacing w:line="420" w:lineRule="exact"/>
        <w:ind w:firstLine="560" w:firstLineChars="200"/>
        <w:rPr>
          <w:rFonts w:hint="eastAsia" w:ascii="仿宋_GB2312" w:hAnsi="仿宋_GB2312" w:eastAsia="仿宋_GB2312" w:cs="仿宋_GB2312"/>
          <w:sz w:val="28"/>
          <w:szCs w:val="28"/>
        </w:rPr>
      </w:pPr>
    </w:p>
    <w:p w14:paraId="4A496060">
      <w:pPr>
        <w:adjustRightInd w:val="0"/>
        <w:snapToGri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4267F3FC">
      <w:pPr>
        <w:spacing w:line="560" w:lineRule="exact"/>
        <w:rPr>
          <w:rFonts w:ascii="仿宋_GB2312" w:eastAsia="仿宋_GB2312"/>
          <w:sz w:val="32"/>
          <w:szCs w:val="32"/>
        </w:rPr>
      </w:pPr>
    </w:p>
    <w:p w14:paraId="0D8A3255">
      <w:pPr>
        <w:adjustRightInd w:val="0"/>
        <w:snapToGrid w:val="0"/>
        <w:spacing w:line="420" w:lineRule="exact"/>
        <w:ind w:firstLine="560" w:firstLineChars="200"/>
        <w:outlineLvl w:val="2"/>
        <w:rPr>
          <w:rFonts w:ascii="仿宋_GB2312" w:hAnsi="仿宋_GB2312" w:eastAsia="仿宋_GB2312" w:cs="仿宋_GB2312"/>
          <w:bCs/>
          <w:sz w:val="28"/>
          <w:szCs w:val="28"/>
        </w:rPr>
      </w:pPr>
    </w:p>
    <w:p w14:paraId="0719F880">
      <w:pPr>
        <w:pStyle w:val="25"/>
        <w:ind w:firstLine="480"/>
        <w:rPr>
          <w:rFonts w:hint="eastAsia"/>
        </w:rPr>
        <w:sectPr>
          <w:pgSz w:w="11906" w:h="16838"/>
          <w:pgMar w:top="1871" w:right="1531" w:bottom="1871" w:left="1531" w:header="850" w:footer="1417" w:gutter="0"/>
          <w:cols w:space="0" w:num="1"/>
          <w:docGrid w:type="lines" w:linePitch="595" w:charSpace="0"/>
        </w:sectPr>
      </w:pPr>
      <w:r>
        <w:br w:type="page"/>
      </w:r>
    </w:p>
    <w:p w14:paraId="79BE5336">
      <w:pPr>
        <w:adjustRightInd w:val="0"/>
        <w:snapToGrid w:val="0"/>
        <w:spacing w:line="360" w:lineRule="auto"/>
        <w:ind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w:t>
      </w:r>
    </w:p>
    <w:p w14:paraId="4E2A91D8">
      <w:pPr>
        <w:adjustRightInd w:val="0"/>
        <w:snapToGrid w:val="0"/>
        <w:spacing w:line="590" w:lineRule="exact"/>
        <w:ind w:firstLine="0" w:firstLineChars="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广东省202</w:t>
      </w:r>
      <w:r>
        <w:rPr>
          <w:rFonts w:hint="eastAsia" w:ascii="方正小标宋简体" w:hAnsi="方正小标宋简体" w:eastAsia="方正小标宋简体" w:cs="方正小标宋简体"/>
          <w:b w:val="0"/>
          <w:bCs w:val="0"/>
          <w:sz w:val="44"/>
          <w:szCs w:val="44"/>
          <w:lang w:val="en-US" w:eastAsia="zh-CN"/>
        </w:rPr>
        <w:t>7</w:t>
      </w:r>
      <w:r>
        <w:rPr>
          <w:rFonts w:hint="eastAsia" w:ascii="方正小标宋简体" w:hAnsi="方正小标宋简体" w:eastAsia="方正小标宋简体" w:cs="方正小标宋简体"/>
          <w:b w:val="0"/>
          <w:bCs w:val="0"/>
          <w:sz w:val="44"/>
          <w:szCs w:val="44"/>
        </w:rPr>
        <w:t>年水产品初加工和冷藏保鲜设施设备建设项目明细表</w:t>
      </w:r>
    </w:p>
    <w:tbl>
      <w:tblPr>
        <w:tblStyle w:val="18"/>
        <w:tblW w:w="4998" w:type="pct"/>
        <w:tblInd w:w="0" w:type="dxa"/>
        <w:tblLayout w:type="autofit"/>
        <w:tblCellMar>
          <w:top w:w="0" w:type="dxa"/>
          <w:left w:w="108" w:type="dxa"/>
          <w:bottom w:w="0" w:type="dxa"/>
          <w:right w:w="108" w:type="dxa"/>
        </w:tblCellMar>
      </w:tblPr>
      <w:tblGrid>
        <w:gridCol w:w="1816"/>
        <w:gridCol w:w="1074"/>
        <w:gridCol w:w="1770"/>
        <w:gridCol w:w="2156"/>
        <w:gridCol w:w="1344"/>
        <w:gridCol w:w="1352"/>
        <w:gridCol w:w="971"/>
        <w:gridCol w:w="1469"/>
        <w:gridCol w:w="1355"/>
      </w:tblGrid>
      <w:tr w14:paraId="1CF75BA4">
        <w:tblPrEx>
          <w:tblCellMar>
            <w:top w:w="0" w:type="dxa"/>
            <w:left w:w="108" w:type="dxa"/>
            <w:bottom w:w="0" w:type="dxa"/>
            <w:right w:w="108" w:type="dxa"/>
          </w:tblCellMar>
        </w:tblPrEx>
        <w:trPr>
          <w:trHeight w:val="519" w:hRule="atLeast"/>
        </w:trPr>
        <w:tc>
          <w:tcPr>
            <w:tcW w:w="624" w:type="pct"/>
            <w:tcBorders>
              <w:top w:val="single" w:color="000000" w:sz="8" w:space="0"/>
              <w:left w:val="single" w:color="000000" w:sz="8" w:space="0"/>
              <w:bottom w:val="single" w:color="auto" w:sz="4" w:space="0"/>
              <w:right w:val="single" w:color="000000" w:sz="8" w:space="0"/>
            </w:tcBorders>
            <w:shd w:val="clear" w:color="auto" w:fill="auto"/>
            <w:noWrap/>
            <w:vAlign w:val="center"/>
          </w:tcPr>
          <w:p w14:paraId="48E7E5BC">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设施设备类型</w:t>
            </w:r>
          </w:p>
        </w:tc>
        <w:tc>
          <w:tcPr>
            <w:tcW w:w="411" w:type="pct"/>
            <w:tcBorders>
              <w:top w:val="single" w:color="000000" w:sz="8" w:space="0"/>
              <w:left w:val="nil"/>
              <w:bottom w:val="single" w:color="000000" w:sz="8" w:space="0"/>
              <w:right w:val="single" w:color="000000" w:sz="8" w:space="0"/>
            </w:tcBorders>
            <w:shd w:val="clear" w:color="auto" w:fill="auto"/>
            <w:vAlign w:val="center"/>
          </w:tcPr>
          <w:p w14:paraId="35877FE8">
            <w:pPr>
              <w:widowControl/>
              <w:adjustRightInd w:val="0"/>
              <w:snapToGrid w:val="0"/>
              <w:jc w:val="center"/>
              <w:textAlignment w:val="center"/>
              <w:rPr>
                <w:rFonts w:hint="eastAsia" w:ascii="仿宋_GB2312" w:hAnsi="仿宋_GB2312" w:eastAsia="仿宋_GB2312" w:cs="仿宋_GB2312"/>
                <w:kern w:val="0"/>
                <w:sz w:val="20"/>
                <w:szCs w:val="20"/>
                <w:lang w:eastAsia="zh-CN" w:bidi="ar"/>
              </w:rPr>
            </w:pPr>
            <w:r>
              <w:rPr>
                <w:rFonts w:hint="eastAsia" w:ascii="仿宋_GB2312" w:hAnsi="仿宋_GB2312" w:eastAsia="仿宋_GB2312" w:cs="仿宋_GB2312"/>
                <w:kern w:val="0"/>
                <w:sz w:val="20"/>
                <w:szCs w:val="20"/>
                <w:lang w:eastAsia="zh-CN" w:bidi="ar"/>
              </w:rPr>
              <w:t>序号</w:t>
            </w:r>
          </w:p>
        </w:tc>
        <w:tc>
          <w:tcPr>
            <w:tcW w:w="672" w:type="pct"/>
            <w:tcBorders>
              <w:top w:val="single" w:color="000000" w:sz="8" w:space="0"/>
              <w:left w:val="nil"/>
              <w:bottom w:val="single" w:color="000000" w:sz="8" w:space="0"/>
              <w:right w:val="single" w:color="000000" w:sz="8" w:space="0"/>
            </w:tcBorders>
            <w:shd w:val="clear" w:color="auto" w:fill="auto"/>
            <w:vAlign w:val="center"/>
          </w:tcPr>
          <w:p w14:paraId="04BB3B35">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申请补助设备名称</w:t>
            </w:r>
          </w:p>
        </w:tc>
        <w:tc>
          <w:tcPr>
            <w:tcW w:w="817" w:type="pct"/>
            <w:tcBorders>
              <w:top w:val="single" w:color="000000" w:sz="8" w:space="0"/>
              <w:left w:val="nil"/>
              <w:bottom w:val="single" w:color="000000" w:sz="8" w:space="0"/>
              <w:right w:val="single" w:color="000000" w:sz="8" w:space="0"/>
            </w:tcBorders>
            <w:shd w:val="clear" w:color="auto" w:fill="auto"/>
            <w:vAlign w:val="center"/>
          </w:tcPr>
          <w:p w14:paraId="456059F5">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申请补助设备规格要求</w:t>
            </w:r>
          </w:p>
        </w:tc>
        <w:tc>
          <w:tcPr>
            <w:tcW w:w="512" w:type="pct"/>
            <w:tcBorders>
              <w:top w:val="single" w:color="000000" w:sz="8" w:space="0"/>
              <w:left w:val="nil"/>
              <w:bottom w:val="single" w:color="000000" w:sz="8" w:space="0"/>
              <w:right w:val="single" w:color="000000" w:sz="8" w:space="0"/>
            </w:tcBorders>
            <w:shd w:val="clear" w:color="auto" w:fill="auto"/>
            <w:vAlign w:val="center"/>
          </w:tcPr>
          <w:p w14:paraId="72FDC600">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设备名称</w:t>
            </w:r>
          </w:p>
        </w:tc>
        <w:tc>
          <w:tcPr>
            <w:tcW w:w="513" w:type="pct"/>
            <w:tcBorders>
              <w:top w:val="single" w:color="000000" w:sz="8" w:space="0"/>
              <w:left w:val="nil"/>
              <w:bottom w:val="single" w:color="auto" w:sz="4" w:space="0"/>
              <w:right w:val="single" w:color="000000" w:sz="8" w:space="0"/>
            </w:tcBorders>
            <w:shd w:val="clear" w:color="auto" w:fill="auto"/>
            <w:vAlign w:val="center"/>
          </w:tcPr>
          <w:p w14:paraId="1816BAFF">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设备规格</w:t>
            </w:r>
          </w:p>
        </w:tc>
        <w:tc>
          <w:tcPr>
            <w:tcW w:w="372" w:type="pct"/>
            <w:tcBorders>
              <w:top w:val="single" w:color="000000" w:sz="8" w:space="0"/>
              <w:left w:val="nil"/>
              <w:bottom w:val="single" w:color="000000" w:sz="8" w:space="0"/>
              <w:right w:val="single" w:color="000000" w:sz="8" w:space="0"/>
            </w:tcBorders>
            <w:shd w:val="clear" w:color="auto" w:fill="auto"/>
            <w:vAlign w:val="center"/>
          </w:tcPr>
          <w:p w14:paraId="376093E1">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数量</w:t>
            </w:r>
          </w:p>
        </w:tc>
        <w:tc>
          <w:tcPr>
            <w:tcW w:w="559" w:type="pct"/>
            <w:tcBorders>
              <w:top w:val="single" w:color="000000" w:sz="8" w:space="0"/>
              <w:left w:val="nil"/>
              <w:bottom w:val="single" w:color="000000" w:sz="8" w:space="0"/>
              <w:right w:val="single" w:color="000000" w:sz="8" w:space="0"/>
            </w:tcBorders>
            <w:shd w:val="clear" w:color="auto" w:fill="auto"/>
            <w:vAlign w:val="center"/>
          </w:tcPr>
          <w:p w14:paraId="0A11BECF">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设备单价（万元）</w:t>
            </w:r>
          </w:p>
        </w:tc>
        <w:tc>
          <w:tcPr>
            <w:tcW w:w="516" w:type="pct"/>
            <w:tcBorders>
              <w:top w:val="single" w:color="000000" w:sz="8" w:space="0"/>
              <w:left w:val="nil"/>
              <w:bottom w:val="single" w:color="000000" w:sz="8" w:space="0"/>
              <w:right w:val="single" w:color="000000" w:sz="8" w:space="0"/>
            </w:tcBorders>
            <w:shd w:val="clear" w:color="auto" w:fill="auto"/>
            <w:vAlign w:val="center"/>
          </w:tcPr>
          <w:p w14:paraId="35EE5CD1">
            <w:pPr>
              <w:widowControl/>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申请补贴金额（万元）</w:t>
            </w:r>
          </w:p>
        </w:tc>
      </w:tr>
      <w:tr w14:paraId="4A08A973">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6A8B">
            <w:pPr>
              <w:adjustRightInd w:val="0"/>
              <w:snapToGrid w:val="0"/>
              <w:jc w:val="both"/>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一、原料处理设备</w:t>
            </w:r>
          </w:p>
        </w:tc>
        <w:tc>
          <w:tcPr>
            <w:tcW w:w="411" w:type="pct"/>
            <w:tcBorders>
              <w:top w:val="nil"/>
              <w:left w:val="single" w:color="auto" w:sz="4" w:space="0"/>
              <w:bottom w:val="single" w:color="000000" w:sz="8" w:space="0"/>
              <w:right w:val="single" w:color="000000" w:sz="8" w:space="0"/>
            </w:tcBorders>
            <w:shd w:val="clear" w:color="auto" w:fill="auto"/>
            <w:vAlign w:val="center"/>
          </w:tcPr>
          <w:p w14:paraId="2DCF5170">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6617E21B">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noWrap/>
            <w:vAlign w:val="center"/>
          </w:tcPr>
          <w:p w14:paraId="54E9B42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1547A6F">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B10DAB5">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7849FCB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3FA95B36">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E5E9E3D">
            <w:pPr>
              <w:adjustRightInd w:val="0"/>
              <w:snapToGrid w:val="0"/>
              <w:jc w:val="center"/>
              <w:textAlignment w:val="center"/>
              <w:rPr>
                <w:rFonts w:hint="eastAsia" w:ascii="仿宋_GB2312" w:hAnsi="仿宋_GB2312" w:eastAsia="仿宋_GB2312" w:cs="仿宋_GB2312"/>
                <w:kern w:val="0"/>
                <w:sz w:val="20"/>
                <w:szCs w:val="20"/>
                <w:lang w:bidi="ar"/>
              </w:rPr>
            </w:pPr>
          </w:p>
        </w:tc>
      </w:tr>
      <w:tr w14:paraId="62D3A852">
        <w:trPr>
          <w:trHeight w:val="519" w:hRule="atLeast"/>
        </w:trPr>
        <w:tc>
          <w:tcPr>
            <w:tcW w:w="6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DEFE01">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nil"/>
              <w:left w:val="single" w:color="auto" w:sz="4" w:space="0"/>
              <w:bottom w:val="single" w:color="000000" w:sz="8" w:space="0"/>
              <w:right w:val="single" w:color="000000" w:sz="8" w:space="0"/>
            </w:tcBorders>
            <w:shd w:val="clear" w:color="auto" w:fill="auto"/>
            <w:vAlign w:val="center"/>
          </w:tcPr>
          <w:p w14:paraId="121F82B8">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2</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5C550525">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p>
        </w:tc>
        <w:tc>
          <w:tcPr>
            <w:tcW w:w="817" w:type="pct"/>
            <w:tcBorders>
              <w:top w:val="nil"/>
              <w:left w:val="nil"/>
              <w:bottom w:val="single" w:color="000000" w:sz="8" w:space="0"/>
              <w:right w:val="single" w:color="000000" w:sz="8" w:space="0"/>
            </w:tcBorders>
            <w:shd w:val="clear" w:color="auto" w:fill="auto"/>
            <w:noWrap/>
            <w:vAlign w:val="center"/>
          </w:tcPr>
          <w:p w14:paraId="6D1740AF">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F2C4A8E">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DDA3C9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74CF1B5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6B86EB36">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4B257191">
            <w:pPr>
              <w:widowControl/>
              <w:adjustRightInd w:val="0"/>
              <w:snapToGrid w:val="0"/>
              <w:jc w:val="center"/>
              <w:textAlignment w:val="center"/>
              <w:rPr>
                <w:rFonts w:hint="eastAsia" w:ascii="仿宋_GB2312" w:hAnsi="仿宋_GB2312" w:eastAsia="仿宋_GB2312" w:cs="仿宋_GB2312"/>
                <w:kern w:val="0"/>
                <w:sz w:val="20"/>
                <w:szCs w:val="20"/>
                <w:lang w:bidi="ar"/>
              </w:rPr>
            </w:pPr>
          </w:p>
        </w:tc>
      </w:tr>
      <w:tr w14:paraId="19B5B687">
        <w:tblPrEx>
          <w:tblCellMar>
            <w:top w:w="0" w:type="dxa"/>
            <w:left w:w="108" w:type="dxa"/>
            <w:bottom w:w="0" w:type="dxa"/>
            <w:right w:w="108" w:type="dxa"/>
          </w:tblCellMar>
        </w:tblPrEx>
        <w:trPr>
          <w:trHeight w:val="416" w:hRule="atLeast"/>
        </w:trPr>
        <w:tc>
          <w:tcPr>
            <w:tcW w:w="62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DC77F4">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nil"/>
              <w:left w:val="single" w:color="auto" w:sz="4" w:space="0"/>
              <w:bottom w:val="single" w:color="000000" w:sz="8" w:space="0"/>
              <w:right w:val="single" w:color="000000" w:sz="8" w:space="0"/>
            </w:tcBorders>
            <w:shd w:val="clear" w:color="auto" w:fill="auto"/>
            <w:vAlign w:val="center"/>
          </w:tcPr>
          <w:p w14:paraId="6EE9F1B6">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top w:val="nil"/>
              <w:left w:val="single" w:color="auto" w:sz="4" w:space="0"/>
              <w:bottom w:val="single" w:color="000000" w:sz="8" w:space="0"/>
              <w:right w:val="single" w:color="000000" w:sz="8" w:space="0"/>
            </w:tcBorders>
            <w:shd w:val="clear" w:color="auto" w:fill="auto"/>
            <w:vAlign w:val="center"/>
          </w:tcPr>
          <w:p w14:paraId="37BA4C53">
            <w:pPr>
              <w:widowControl/>
              <w:adjustRightInd w:val="0"/>
              <w:snapToGrid w:val="0"/>
              <w:jc w:val="center"/>
              <w:textAlignment w:val="center"/>
              <w:rPr>
                <w:rFonts w:hint="eastAsia" w:ascii="仿宋_GB2312" w:hAnsi="仿宋_GB2312" w:eastAsia="仿宋_GB2312" w:cs="仿宋_GB2312"/>
                <w:kern w:val="0"/>
                <w:sz w:val="20"/>
                <w:szCs w:val="20"/>
                <w:lang w:val="en-US" w:eastAsia="zh-CN" w:bidi="ar"/>
              </w:rPr>
            </w:pPr>
          </w:p>
        </w:tc>
        <w:tc>
          <w:tcPr>
            <w:tcW w:w="817" w:type="pct"/>
            <w:tcBorders>
              <w:top w:val="nil"/>
              <w:left w:val="nil"/>
              <w:bottom w:val="single" w:color="000000" w:sz="8" w:space="0"/>
              <w:right w:val="single" w:color="000000" w:sz="8" w:space="0"/>
            </w:tcBorders>
            <w:shd w:val="clear" w:color="auto" w:fill="auto"/>
            <w:noWrap/>
            <w:vAlign w:val="center"/>
          </w:tcPr>
          <w:p w14:paraId="28B24765">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528CDF61">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BC6E938">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0DF2CDA7">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29335D1E">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3071BA7">
            <w:pPr>
              <w:widowControl/>
              <w:adjustRightInd w:val="0"/>
              <w:snapToGrid w:val="0"/>
              <w:jc w:val="center"/>
              <w:textAlignment w:val="center"/>
              <w:rPr>
                <w:rFonts w:hint="eastAsia" w:ascii="仿宋_GB2312" w:hAnsi="仿宋_GB2312" w:eastAsia="仿宋_GB2312" w:cs="仿宋_GB2312"/>
                <w:kern w:val="0"/>
                <w:sz w:val="20"/>
                <w:szCs w:val="20"/>
                <w:lang w:bidi="ar"/>
              </w:rPr>
            </w:pPr>
          </w:p>
        </w:tc>
      </w:tr>
      <w:tr w14:paraId="41B1A02B">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000000" w:sz="8" w:space="0"/>
              <w:bottom w:val="nil"/>
              <w:right w:val="single" w:color="000000" w:sz="8" w:space="0"/>
            </w:tcBorders>
            <w:shd w:val="clear" w:color="auto" w:fill="auto"/>
            <w:noWrap/>
            <w:vAlign w:val="center"/>
          </w:tcPr>
          <w:p w14:paraId="538408E0">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二、分级分割设备</w:t>
            </w:r>
          </w:p>
        </w:tc>
        <w:tc>
          <w:tcPr>
            <w:tcW w:w="411" w:type="pct"/>
            <w:tcBorders>
              <w:top w:val="nil"/>
              <w:left w:val="nil"/>
              <w:bottom w:val="single" w:color="000000" w:sz="8" w:space="0"/>
              <w:right w:val="single" w:color="000000" w:sz="8" w:space="0"/>
            </w:tcBorders>
            <w:shd w:val="clear" w:color="auto" w:fill="auto"/>
            <w:vAlign w:val="center"/>
          </w:tcPr>
          <w:p w14:paraId="34BDE375">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nil"/>
              <w:bottom w:val="single" w:color="000000" w:sz="8" w:space="0"/>
              <w:right w:val="single" w:color="000000" w:sz="8" w:space="0"/>
            </w:tcBorders>
            <w:shd w:val="clear" w:color="auto" w:fill="auto"/>
            <w:vAlign w:val="center"/>
          </w:tcPr>
          <w:p w14:paraId="237B093F">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3EDF66CA">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1D38370F">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nil"/>
              <w:bottom w:val="single" w:color="000000" w:sz="8" w:space="0"/>
              <w:right w:val="single" w:color="000000" w:sz="8" w:space="0"/>
            </w:tcBorders>
            <w:shd w:val="clear" w:color="auto" w:fill="auto"/>
            <w:vAlign w:val="center"/>
          </w:tcPr>
          <w:p w14:paraId="12E5C1A5">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5614C01D">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7A0B466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DF6E9B4">
            <w:pPr>
              <w:adjustRightInd w:val="0"/>
              <w:snapToGrid w:val="0"/>
              <w:jc w:val="center"/>
              <w:textAlignment w:val="center"/>
              <w:rPr>
                <w:rFonts w:hint="eastAsia" w:ascii="仿宋_GB2312" w:hAnsi="仿宋_GB2312" w:eastAsia="仿宋_GB2312" w:cs="仿宋_GB2312"/>
                <w:kern w:val="0"/>
                <w:sz w:val="20"/>
                <w:szCs w:val="20"/>
                <w:lang w:bidi="ar"/>
              </w:rPr>
            </w:pPr>
          </w:p>
        </w:tc>
      </w:tr>
      <w:tr w14:paraId="28F23585">
        <w:tblPrEx>
          <w:tblCellMar>
            <w:top w:w="0" w:type="dxa"/>
            <w:left w:w="108" w:type="dxa"/>
            <w:bottom w:w="0" w:type="dxa"/>
            <w:right w:w="108" w:type="dxa"/>
          </w:tblCellMar>
        </w:tblPrEx>
        <w:trPr>
          <w:trHeight w:val="519" w:hRule="atLeast"/>
        </w:trPr>
        <w:tc>
          <w:tcPr>
            <w:tcW w:w="624" w:type="pct"/>
            <w:vMerge w:val="continue"/>
            <w:tcBorders>
              <w:top w:val="nil"/>
              <w:left w:val="single" w:color="000000" w:sz="8" w:space="0"/>
              <w:bottom w:val="nil"/>
              <w:right w:val="single" w:color="000000" w:sz="8" w:space="0"/>
            </w:tcBorders>
            <w:shd w:val="clear" w:color="auto" w:fill="auto"/>
            <w:noWrap/>
            <w:vAlign w:val="center"/>
          </w:tcPr>
          <w:p w14:paraId="2D5B98E0">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left w:val="nil"/>
              <w:bottom w:val="single" w:color="000000" w:sz="8" w:space="0"/>
              <w:right w:val="single" w:color="000000" w:sz="8" w:space="0"/>
            </w:tcBorders>
            <w:shd w:val="clear" w:color="auto" w:fill="auto"/>
            <w:vAlign w:val="center"/>
          </w:tcPr>
          <w:p w14:paraId="6117A938">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2</w:t>
            </w:r>
          </w:p>
        </w:tc>
        <w:tc>
          <w:tcPr>
            <w:tcW w:w="672" w:type="pct"/>
            <w:tcBorders>
              <w:left w:val="nil"/>
              <w:bottom w:val="single" w:color="000000" w:sz="8" w:space="0"/>
              <w:right w:val="single" w:color="000000" w:sz="8" w:space="0"/>
            </w:tcBorders>
            <w:shd w:val="clear" w:color="auto" w:fill="auto"/>
            <w:vAlign w:val="center"/>
          </w:tcPr>
          <w:p w14:paraId="543B176E">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5A968FD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58E07C9A">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000000" w:sz="8" w:space="0"/>
              <w:right w:val="single" w:color="000000" w:sz="8" w:space="0"/>
            </w:tcBorders>
            <w:shd w:val="clear" w:color="auto" w:fill="auto"/>
            <w:vAlign w:val="center"/>
          </w:tcPr>
          <w:p w14:paraId="6387F0DF">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05CCE978">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4F18EE72">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3C03043D">
            <w:pPr>
              <w:adjustRightInd w:val="0"/>
              <w:snapToGrid w:val="0"/>
              <w:jc w:val="center"/>
              <w:textAlignment w:val="center"/>
              <w:rPr>
                <w:rFonts w:hint="eastAsia" w:ascii="仿宋_GB2312" w:hAnsi="仿宋_GB2312" w:eastAsia="仿宋_GB2312" w:cs="仿宋_GB2312"/>
                <w:kern w:val="0"/>
                <w:sz w:val="20"/>
                <w:szCs w:val="20"/>
                <w:lang w:bidi="ar"/>
              </w:rPr>
            </w:pPr>
          </w:p>
        </w:tc>
      </w:tr>
      <w:tr w14:paraId="69CBD8E7">
        <w:trPr>
          <w:trHeight w:val="519" w:hRule="atLeast"/>
        </w:trPr>
        <w:tc>
          <w:tcPr>
            <w:tcW w:w="624" w:type="pct"/>
            <w:vMerge w:val="continue"/>
            <w:tcBorders>
              <w:top w:val="nil"/>
              <w:left w:val="single" w:color="000000" w:sz="8" w:space="0"/>
              <w:bottom w:val="nil"/>
              <w:right w:val="single" w:color="000000" w:sz="8" w:space="0"/>
            </w:tcBorders>
            <w:shd w:val="clear" w:color="auto" w:fill="auto"/>
            <w:noWrap/>
            <w:vAlign w:val="center"/>
          </w:tcPr>
          <w:p w14:paraId="3055453A">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left w:val="nil"/>
              <w:bottom w:val="single" w:color="000000" w:sz="8" w:space="0"/>
              <w:right w:val="single" w:color="000000" w:sz="8" w:space="0"/>
            </w:tcBorders>
            <w:shd w:val="clear" w:color="auto" w:fill="auto"/>
            <w:vAlign w:val="center"/>
          </w:tcPr>
          <w:p w14:paraId="3AE24D10">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left w:val="nil"/>
              <w:bottom w:val="single" w:color="000000" w:sz="8" w:space="0"/>
              <w:right w:val="single" w:color="000000" w:sz="8" w:space="0"/>
            </w:tcBorders>
            <w:shd w:val="clear" w:color="auto" w:fill="auto"/>
            <w:vAlign w:val="center"/>
          </w:tcPr>
          <w:p w14:paraId="13A50A03">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77A4C925">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000000" w:sz="8" w:space="0"/>
            </w:tcBorders>
            <w:shd w:val="clear" w:color="auto" w:fill="auto"/>
            <w:vAlign w:val="center"/>
          </w:tcPr>
          <w:p w14:paraId="5A50215A">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000000" w:sz="8" w:space="0"/>
              <w:right w:val="single" w:color="000000" w:sz="8" w:space="0"/>
            </w:tcBorders>
            <w:shd w:val="clear" w:color="auto" w:fill="auto"/>
            <w:vAlign w:val="center"/>
          </w:tcPr>
          <w:p w14:paraId="3ED3EA76">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vAlign w:val="center"/>
          </w:tcPr>
          <w:p w14:paraId="4D6D6B69">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6192AB94">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2021ED8">
            <w:pPr>
              <w:adjustRightInd w:val="0"/>
              <w:snapToGrid w:val="0"/>
              <w:jc w:val="center"/>
              <w:textAlignment w:val="center"/>
              <w:rPr>
                <w:rFonts w:hint="eastAsia" w:ascii="仿宋_GB2312" w:hAnsi="仿宋_GB2312" w:eastAsia="仿宋_GB2312" w:cs="仿宋_GB2312"/>
                <w:kern w:val="0"/>
                <w:sz w:val="20"/>
                <w:szCs w:val="20"/>
                <w:lang w:bidi="ar"/>
              </w:rPr>
            </w:pPr>
          </w:p>
        </w:tc>
      </w:tr>
      <w:tr w14:paraId="5B750C29">
        <w:tblPrEx>
          <w:tblCellMar>
            <w:top w:w="0" w:type="dxa"/>
            <w:left w:w="108" w:type="dxa"/>
            <w:bottom w:w="0" w:type="dxa"/>
            <w:right w:w="108" w:type="dxa"/>
          </w:tblCellMar>
        </w:tblPrEx>
        <w:trPr>
          <w:trHeight w:val="519" w:hRule="atLeast"/>
        </w:trPr>
        <w:tc>
          <w:tcPr>
            <w:tcW w:w="624"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6102D0F">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三、包装冷冻设备</w:t>
            </w:r>
          </w:p>
        </w:tc>
        <w:tc>
          <w:tcPr>
            <w:tcW w:w="411" w:type="pct"/>
            <w:tcBorders>
              <w:top w:val="nil"/>
              <w:left w:val="nil"/>
              <w:bottom w:val="single" w:color="auto" w:sz="4" w:space="0"/>
              <w:right w:val="single" w:color="000000" w:sz="8" w:space="0"/>
            </w:tcBorders>
            <w:shd w:val="clear" w:color="auto" w:fill="auto"/>
            <w:vAlign w:val="center"/>
          </w:tcPr>
          <w:p w14:paraId="25F7C3BB">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1</w:t>
            </w:r>
          </w:p>
        </w:tc>
        <w:tc>
          <w:tcPr>
            <w:tcW w:w="672" w:type="pct"/>
            <w:tcBorders>
              <w:top w:val="nil"/>
              <w:left w:val="nil"/>
              <w:bottom w:val="single" w:color="auto" w:sz="4" w:space="0"/>
              <w:right w:val="single" w:color="000000" w:sz="8" w:space="0"/>
            </w:tcBorders>
            <w:shd w:val="clear" w:color="auto" w:fill="auto"/>
            <w:vAlign w:val="center"/>
          </w:tcPr>
          <w:p w14:paraId="4E994BDC">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auto" w:sz="4" w:space="0"/>
              <w:right w:val="single" w:color="000000" w:sz="8" w:space="0"/>
            </w:tcBorders>
            <w:shd w:val="clear" w:color="auto" w:fill="auto"/>
            <w:vAlign w:val="center"/>
          </w:tcPr>
          <w:p w14:paraId="410DB4F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auto" w:sz="4" w:space="0"/>
              <w:right w:val="single" w:color="000000" w:sz="8" w:space="0"/>
            </w:tcBorders>
            <w:shd w:val="clear" w:color="auto" w:fill="auto"/>
            <w:vAlign w:val="center"/>
          </w:tcPr>
          <w:p w14:paraId="2A907C44">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nil"/>
              <w:left w:val="nil"/>
              <w:bottom w:val="single" w:color="auto" w:sz="4" w:space="0"/>
              <w:right w:val="single" w:color="000000" w:sz="8" w:space="0"/>
            </w:tcBorders>
            <w:shd w:val="clear" w:color="auto" w:fill="auto"/>
            <w:vAlign w:val="center"/>
          </w:tcPr>
          <w:p w14:paraId="2C3379EA">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nil"/>
              <w:bottom w:val="single" w:color="auto" w:sz="4" w:space="0"/>
              <w:right w:val="single" w:color="000000" w:sz="8" w:space="0"/>
            </w:tcBorders>
            <w:shd w:val="clear" w:color="auto" w:fill="auto"/>
            <w:vAlign w:val="center"/>
          </w:tcPr>
          <w:p w14:paraId="2F2F91A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auto" w:sz="4" w:space="0"/>
              <w:right w:val="single" w:color="000000" w:sz="8" w:space="0"/>
            </w:tcBorders>
            <w:shd w:val="clear" w:color="auto" w:fill="auto"/>
            <w:vAlign w:val="center"/>
          </w:tcPr>
          <w:p w14:paraId="315D0D31">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auto" w:sz="4" w:space="0"/>
              <w:right w:val="single" w:color="000000" w:sz="8" w:space="0"/>
            </w:tcBorders>
            <w:shd w:val="clear" w:color="auto" w:fill="auto"/>
            <w:noWrap/>
            <w:vAlign w:val="center"/>
          </w:tcPr>
          <w:p w14:paraId="31FA91D4">
            <w:pPr>
              <w:adjustRightInd w:val="0"/>
              <w:snapToGrid w:val="0"/>
              <w:jc w:val="center"/>
              <w:textAlignment w:val="center"/>
              <w:rPr>
                <w:rFonts w:hint="eastAsia" w:ascii="仿宋_GB2312" w:hAnsi="仿宋_GB2312" w:eastAsia="仿宋_GB2312" w:cs="仿宋_GB2312"/>
                <w:kern w:val="0"/>
                <w:sz w:val="20"/>
                <w:szCs w:val="20"/>
                <w:lang w:bidi="ar"/>
              </w:rPr>
            </w:pPr>
          </w:p>
        </w:tc>
      </w:tr>
      <w:tr w14:paraId="0633F0AB">
        <w:tblPrEx>
          <w:tblCellMar>
            <w:top w:w="0" w:type="dxa"/>
            <w:left w:w="108" w:type="dxa"/>
            <w:bottom w:w="0" w:type="dxa"/>
            <w:right w:w="108" w:type="dxa"/>
          </w:tblCellMar>
        </w:tblPrEx>
        <w:trPr>
          <w:trHeight w:val="519" w:hRule="atLeast"/>
        </w:trPr>
        <w:tc>
          <w:tcPr>
            <w:tcW w:w="624" w:type="pct"/>
            <w:vMerge w:val="continue"/>
            <w:tcBorders>
              <w:top w:val="nil"/>
              <w:left w:val="single" w:color="000000" w:sz="8" w:space="0"/>
              <w:bottom w:val="single" w:color="000000" w:sz="8" w:space="0"/>
              <w:right w:val="single" w:color="000000" w:sz="8" w:space="0"/>
            </w:tcBorders>
            <w:shd w:val="clear" w:color="auto" w:fill="auto"/>
            <w:vAlign w:val="center"/>
          </w:tcPr>
          <w:p w14:paraId="2017411D">
            <w:pPr>
              <w:adjustRightInd w:val="0"/>
              <w:snapToGrid w:val="0"/>
              <w:jc w:val="center"/>
              <w:textAlignment w:val="center"/>
              <w:rPr>
                <w:rFonts w:hint="eastAsia" w:ascii="仿宋_GB2312" w:hAnsi="仿宋_GB2312" w:eastAsia="仿宋_GB2312" w:cs="仿宋_GB2312"/>
                <w:kern w:val="0"/>
                <w:sz w:val="20"/>
                <w:szCs w:val="20"/>
                <w:lang w:bidi="ar"/>
              </w:rPr>
            </w:pPr>
          </w:p>
        </w:tc>
        <w:tc>
          <w:tcPr>
            <w:tcW w:w="411" w:type="pct"/>
            <w:tcBorders>
              <w:top w:val="single" w:color="auto" w:sz="4" w:space="0"/>
              <w:left w:val="nil"/>
              <w:bottom w:val="single" w:color="auto" w:sz="4" w:space="0"/>
              <w:right w:val="single" w:color="000000" w:sz="8" w:space="0"/>
            </w:tcBorders>
            <w:shd w:val="clear" w:color="auto" w:fill="auto"/>
            <w:vAlign w:val="center"/>
          </w:tcPr>
          <w:p w14:paraId="3131C865">
            <w:pPr>
              <w:adjustRightInd w:val="0"/>
              <w:snapToGrid w:val="0"/>
              <w:jc w:val="center"/>
              <w:textAlignment w:val="center"/>
              <w:rPr>
                <w:rFonts w:hint="eastAsia" w:ascii="仿宋_GB2312" w:hAnsi="仿宋_GB2312" w:eastAsia="仿宋_GB2312" w:cs="仿宋_GB2312"/>
                <w:kern w:val="0"/>
                <w:sz w:val="20"/>
                <w:szCs w:val="20"/>
                <w:lang w:val="en-US" w:eastAsia="zh-CN" w:bidi="ar"/>
              </w:rPr>
            </w:pPr>
            <w:r>
              <w:rPr>
                <w:rFonts w:hint="eastAsia" w:ascii="仿宋_GB2312" w:hAnsi="仿宋_GB2312" w:eastAsia="仿宋_GB2312" w:cs="仿宋_GB2312"/>
                <w:kern w:val="0"/>
                <w:sz w:val="20"/>
                <w:szCs w:val="20"/>
                <w:lang w:val="en-US" w:eastAsia="zh-CN" w:bidi="ar"/>
              </w:rPr>
              <w:t>...</w:t>
            </w:r>
          </w:p>
        </w:tc>
        <w:tc>
          <w:tcPr>
            <w:tcW w:w="672" w:type="pct"/>
            <w:tcBorders>
              <w:top w:val="single" w:color="auto" w:sz="4" w:space="0"/>
              <w:left w:val="nil"/>
              <w:bottom w:val="single" w:color="auto" w:sz="4" w:space="0"/>
              <w:right w:val="single" w:color="000000" w:sz="8" w:space="0"/>
            </w:tcBorders>
            <w:shd w:val="clear" w:color="auto" w:fill="auto"/>
            <w:vAlign w:val="center"/>
          </w:tcPr>
          <w:p w14:paraId="573A7439">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single" w:color="auto" w:sz="4" w:space="0"/>
              <w:left w:val="nil"/>
              <w:bottom w:val="single" w:color="auto" w:sz="4" w:space="0"/>
              <w:right w:val="single" w:color="000000" w:sz="8" w:space="0"/>
            </w:tcBorders>
            <w:shd w:val="clear" w:color="auto" w:fill="auto"/>
            <w:vAlign w:val="center"/>
          </w:tcPr>
          <w:p w14:paraId="4D36DE7D">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single" w:color="auto" w:sz="4" w:space="0"/>
              <w:left w:val="nil"/>
              <w:bottom w:val="single" w:color="auto" w:sz="4" w:space="0"/>
              <w:right w:val="single" w:color="000000" w:sz="8" w:space="0"/>
            </w:tcBorders>
            <w:shd w:val="clear" w:color="auto" w:fill="auto"/>
            <w:vAlign w:val="center"/>
          </w:tcPr>
          <w:p w14:paraId="4510EAA9">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nil"/>
              <w:bottom w:val="single" w:color="auto" w:sz="4" w:space="0"/>
              <w:right w:val="single" w:color="000000" w:sz="8" w:space="0"/>
            </w:tcBorders>
            <w:shd w:val="clear" w:color="auto" w:fill="auto"/>
            <w:vAlign w:val="center"/>
          </w:tcPr>
          <w:p w14:paraId="68368EB6">
            <w:pPr>
              <w:widowControl/>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single" w:color="auto" w:sz="4" w:space="0"/>
              <w:left w:val="nil"/>
              <w:bottom w:val="single" w:color="auto" w:sz="4" w:space="0"/>
              <w:right w:val="single" w:color="000000" w:sz="8" w:space="0"/>
            </w:tcBorders>
            <w:shd w:val="clear" w:color="auto" w:fill="auto"/>
            <w:vAlign w:val="center"/>
          </w:tcPr>
          <w:p w14:paraId="69FA74D5">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single" w:color="auto" w:sz="4" w:space="0"/>
              <w:left w:val="nil"/>
              <w:bottom w:val="single" w:color="auto" w:sz="4" w:space="0"/>
              <w:right w:val="single" w:color="000000" w:sz="8" w:space="0"/>
            </w:tcBorders>
            <w:shd w:val="clear" w:color="auto" w:fill="auto"/>
            <w:vAlign w:val="center"/>
          </w:tcPr>
          <w:p w14:paraId="427FECD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single" w:color="auto" w:sz="4" w:space="0"/>
              <w:left w:val="nil"/>
              <w:bottom w:val="single" w:color="auto" w:sz="4" w:space="0"/>
              <w:right w:val="single" w:color="000000" w:sz="8" w:space="0"/>
            </w:tcBorders>
            <w:shd w:val="clear" w:color="auto" w:fill="auto"/>
            <w:noWrap/>
            <w:vAlign w:val="center"/>
          </w:tcPr>
          <w:p w14:paraId="4132FCB1">
            <w:pPr>
              <w:adjustRightInd w:val="0"/>
              <w:snapToGrid w:val="0"/>
              <w:jc w:val="center"/>
              <w:textAlignment w:val="center"/>
              <w:rPr>
                <w:rFonts w:hint="eastAsia" w:ascii="仿宋_GB2312" w:hAnsi="仿宋_GB2312" w:eastAsia="仿宋_GB2312" w:cs="仿宋_GB2312"/>
                <w:kern w:val="0"/>
                <w:sz w:val="20"/>
                <w:szCs w:val="20"/>
                <w:lang w:bidi="ar"/>
              </w:rPr>
            </w:pPr>
          </w:p>
        </w:tc>
      </w:tr>
      <w:tr w14:paraId="6E0651D3">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14:paraId="4A2509AC">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四、低温暂养设备</w:t>
            </w:r>
          </w:p>
        </w:tc>
        <w:tc>
          <w:tcPr>
            <w:tcW w:w="411" w:type="pct"/>
            <w:tcBorders>
              <w:top w:val="nil"/>
              <w:left w:val="nil"/>
              <w:bottom w:val="single" w:color="000000" w:sz="8" w:space="0"/>
              <w:right w:val="single" w:color="000000" w:sz="8" w:space="0"/>
            </w:tcBorders>
            <w:shd w:val="clear" w:color="auto" w:fill="auto"/>
            <w:vAlign w:val="center"/>
          </w:tcPr>
          <w:p w14:paraId="50603988">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vAlign w:val="center"/>
          </w:tcPr>
          <w:p w14:paraId="39DA1DDF">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73DC7CD8">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vAlign w:val="center"/>
          </w:tcPr>
          <w:p w14:paraId="0876ED8B">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227068D">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vAlign w:val="center"/>
          </w:tcPr>
          <w:p w14:paraId="72FF894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7EDA402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A56CC89">
            <w:pPr>
              <w:adjustRightInd w:val="0"/>
              <w:snapToGrid w:val="0"/>
              <w:jc w:val="center"/>
              <w:textAlignment w:val="center"/>
              <w:rPr>
                <w:rFonts w:hint="eastAsia" w:ascii="仿宋_GB2312" w:hAnsi="仿宋_GB2312" w:eastAsia="仿宋_GB2312" w:cs="仿宋_GB2312"/>
                <w:kern w:val="0"/>
                <w:sz w:val="20"/>
                <w:szCs w:val="20"/>
                <w:lang w:bidi="ar"/>
              </w:rPr>
            </w:pPr>
          </w:p>
        </w:tc>
      </w:tr>
      <w:tr w14:paraId="667D3412">
        <w:trPr>
          <w:trHeight w:val="519" w:hRule="atLeast"/>
        </w:trPr>
        <w:tc>
          <w:tcPr>
            <w:tcW w:w="624" w:type="pct"/>
            <w:tcBorders>
              <w:top w:val="nil"/>
              <w:left w:val="single" w:color="000000" w:sz="8" w:space="0"/>
              <w:bottom w:val="single" w:color="000000" w:sz="8" w:space="0"/>
              <w:right w:val="single" w:color="000000" w:sz="8" w:space="0"/>
            </w:tcBorders>
            <w:shd w:val="clear" w:color="auto" w:fill="auto"/>
            <w:vAlign w:val="center"/>
          </w:tcPr>
          <w:p w14:paraId="5CF11FB5">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五、其他类</w:t>
            </w:r>
          </w:p>
        </w:tc>
        <w:tc>
          <w:tcPr>
            <w:tcW w:w="411" w:type="pct"/>
            <w:tcBorders>
              <w:top w:val="nil"/>
              <w:left w:val="nil"/>
              <w:bottom w:val="single" w:color="000000" w:sz="8" w:space="0"/>
              <w:right w:val="single" w:color="000000" w:sz="8" w:space="0"/>
            </w:tcBorders>
            <w:shd w:val="clear" w:color="auto" w:fill="auto"/>
            <w:vAlign w:val="center"/>
          </w:tcPr>
          <w:p w14:paraId="034403C9">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vAlign w:val="center"/>
          </w:tcPr>
          <w:p w14:paraId="56FAD9F4">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2B2D381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vAlign w:val="center"/>
          </w:tcPr>
          <w:p w14:paraId="2B631BC3">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9CAB64E">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vAlign w:val="center"/>
          </w:tcPr>
          <w:p w14:paraId="36ACC9BC">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vAlign w:val="center"/>
          </w:tcPr>
          <w:p w14:paraId="36F13927">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5EBC2B83">
            <w:pPr>
              <w:adjustRightInd w:val="0"/>
              <w:snapToGrid w:val="0"/>
              <w:jc w:val="center"/>
              <w:textAlignment w:val="center"/>
              <w:rPr>
                <w:rFonts w:hint="eastAsia" w:ascii="仿宋_GB2312" w:hAnsi="仿宋_GB2312" w:eastAsia="仿宋_GB2312" w:cs="仿宋_GB2312"/>
                <w:kern w:val="0"/>
                <w:sz w:val="20"/>
                <w:szCs w:val="20"/>
                <w:lang w:bidi="ar"/>
              </w:rPr>
            </w:pPr>
          </w:p>
        </w:tc>
      </w:tr>
      <w:tr w14:paraId="0FD1B046">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noWrap/>
            <w:vAlign w:val="center"/>
          </w:tcPr>
          <w:p w14:paraId="68E5F8E8">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六、设施类</w:t>
            </w:r>
          </w:p>
        </w:tc>
        <w:tc>
          <w:tcPr>
            <w:tcW w:w="411" w:type="pct"/>
            <w:tcBorders>
              <w:top w:val="nil"/>
              <w:left w:val="nil"/>
              <w:bottom w:val="single" w:color="000000" w:sz="8" w:space="0"/>
              <w:right w:val="single" w:color="000000" w:sz="8" w:space="0"/>
            </w:tcBorders>
            <w:shd w:val="clear" w:color="auto" w:fill="auto"/>
            <w:noWrap/>
            <w:vAlign w:val="center"/>
          </w:tcPr>
          <w:p w14:paraId="781CCE5C">
            <w:pPr>
              <w:adjustRightInd w:val="0"/>
              <w:snapToGrid w:val="0"/>
              <w:jc w:val="center"/>
              <w:textAlignment w:val="center"/>
              <w:rPr>
                <w:rFonts w:hint="eastAsia" w:ascii="仿宋_GB2312" w:hAnsi="仿宋_GB2312" w:eastAsia="仿宋_GB2312" w:cs="仿宋_GB2312"/>
                <w:kern w:val="0"/>
                <w:sz w:val="20"/>
                <w:szCs w:val="20"/>
                <w:lang w:bidi="ar"/>
              </w:rPr>
            </w:pPr>
          </w:p>
        </w:tc>
        <w:tc>
          <w:tcPr>
            <w:tcW w:w="672" w:type="pct"/>
            <w:tcBorders>
              <w:top w:val="nil"/>
              <w:left w:val="nil"/>
              <w:bottom w:val="single" w:color="000000" w:sz="8" w:space="0"/>
              <w:right w:val="single" w:color="000000" w:sz="8" w:space="0"/>
            </w:tcBorders>
            <w:shd w:val="clear" w:color="auto" w:fill="auto"/>
            <w:noWrap/>
            <w:vAlign w:val="center"/>
          </w:tcPr>
          <w:p w14:paraId="71F3DA61">
            <w:pPr>
              <w:adjustRightInd w:val="0"/>
              <w:snapToGrid w:val="0"/>
              <w:jc w:val="center"/>
              <w:textAlignment w:val="center"/>
              <w:rPr>
                <w:rFonts w:hint="eastAsia" w:ascii="仿宋_GB2312" w:hAnsi="仿宋_GB2312" w:eastAsia="仿宋_GB2312" w:cs="仿宋_GB2312"/>
                <w:kern w:val="0"/>
                <w:sz w:val="20"/>
                <w:szCs w:val="20"/>
                <w:lang w:bidi="ar"/>
              </w:rPr>
            </w:pPr>
          </w:p>
        </w:tc>
        <w:tc>
          <w:tcPr>
            <w:tcW w:w="817" w:type="pct"/>
            <w:tcBorders>
              <w:top w:val="nil"/>
              <w:left w:val="nil"/>
              <w:bottom w:val="single" w:color="000000" w:sz="8" w:space="0"/>
              <w:right w:val="single" w:color="000000" w:sz="8" w:space="0"/>
            </w:tcBorders>
            <w:shd w:val="clear" w:color="auto" w:fill="auto"/>
            <w:vAlign w:val="center"/>
          </w:tcPr>
          <w:p w14:paraId="2FE4465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2" w:type="pct"/>
            <w:tcBorders>
              <w:top w:val="nil"/>
              <w:left w:val="nil"/>
              <w:bottom w:val="single" w:color="000000" w:sz="8" w:space="0"/>
              <w:right w:val="single" w:color="auto" w:sz="4" w:space="0"/>
            </w:tcBorders>
            <w:shd w:val="clear" w:color="auto" w:fill="auto"/>
            <w:noWrap/>
            <w:vAlign w:val="center"/>
          </w:tcPr>
          <w:p w14:paraId="026A22E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F759A">
            <w:pPr>
              <w:adjustRightInd w:val="0"/>
              <w:snapToGrid w:val="0"/>
              <w:jc w:val="center"/>
              <w:textAlignment w:val="center"/>
              <w:rPr>
                <w:rFonts w:hint="eastAsia" w:ascii="仿宋_GB2312" w:hAnsi="仿宋_GB2312" w:eastAsia="仿宋_GB2312" w:cs="仿宋_GB2312"/>
                <w:kern w:val="0"/>
                <w:sz w:val="20"/>
                <w:szCs w:val="20"/>
                <w:lang w:bidi="ar"/>
              </w:rPr>
            </w:pPr>
          </w:p>
        </w:tc>
        <w:tc>
          <w:tcPr>
            <w:tcW w:w="372" w:type="pct"/>
            <w:tcBorders>
              <w:top w:val="nil"/>
              <w:left w:val="single" w:color="auto" w:sz="4" w:space="0"/>
              <w:bottom w:val="single" w:color="000000" w:sz="8" w:space="0"/>
              <w:right w:val="single" w:color="000000" w:sz="8" w:space="0"/>
            </w:tcBorders>
            <w:shd w:val="clear" w:color="auto" w:fill="auto"/>
            <w:noWrap/>
            <w:vAlign w:val="center"/>
          </w:tcPr>
          <w:p w14:paraId="3C2D24F0">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7C3637DB">
            <w:pPr>
              <w:adjustRightInd w:val="0"/>
              <w:snapToGrid w:val="0"/>
              <w:jc w:val="center"/>
              <w:textAlignment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3E453750">
            <w:pPr>
              <w:adjustRightInd w:val="0"/>
              <w:snapToGrid w:val="0"/>
              <w:jc w:val="center"/>
              <w:textAlignment w:val="center"/>
              <w:rPr>
                <w:rFonts w:hint="eastAsia" w:ascii="仿宋_GB2312" w:hAnsi="仿宋_GB2312" w:eastAsia="仿宋_GB2312" w:cs="仿宋_GB2312"/>
                <w:kern w:val="0"/>
                <w:sz w:val="20"/>
                <w:szCs w:val="20"/>
                <w:lang w:bidi="ar"/>
              </w:rPr>
            </w:pPr>
          </w:p>
        </w:tc>
      </w:tr>
      <w:tr w14:paraId="2B6A0DA2">
        <w:tblPrEx>
          <w:tblCellMar>
            <w:top w:w="0" w:type="dxa"/>
            <w:left w:w="108" w:type="dxa"/>
            <w:bottom w:w="0" w:type="dxa"/>
            <w:right w:w="108" w:type="dxa"/>
          </w:tblCellMar>
        </w:tblPrEx>
        <w:trPr>
          <w:trHeight w:val="519" w:hRule="atLeast"/>
        </w:trPr>
        <w:tc>
          <w:tcPr>
            <w:tcW w:w="624" w:type="pct"/>
            <w:tcBorders>
              <w:top w:val="nil"/>
              <w:left w:val="single" w:color="000000" w:sz="8" w:space="0"/>
              <w:bottom w:val="single" w:color="000000" w:sz="8" w:space="0"/>
              <w:right w:val="single" w:color="000000" w:sz="8" w:space="0"/>
            </w:tcBorders>
            <w:shd w:val="clear" w:color="auto" w:fill="auto"/>
            <w:noWrap/>
            <w:vAlign w:val="center"/>
          </w:tcPr>
          <w:p w14:paraId="5B3E4432">
            <w:pPr>
              <w:adjustRightInd w:val="0"/>
              <w:snapToGrid w:val="0"/>
              <w:jc w:val="center"/>
              <w:textAlignment w:val="center"/>
              <w:rPr>
                <w:rFonts w:hint="eastAsia" w:ascii="仿宋_GB2312" w:hAnsi="仿宋_GB2312" w:eastAsia="仿宋_GB2312" w:cs="仿宋_GB2312"/>
                <w:kern w:val="0"/>
                <w:sz w:val="20"/>
                <w:szCs w:val="20"/>
                <w:lang w:bidi="ar"/>
              </w:rPr>
            </w:pPr>
            <w:r>
              <w:rPr>
                <w:rFonts w:hint="eastAsia" w:ascii="仿宋_GB2312" w:hAnsi="仿宋_GB2312" w:eastAsia="仿宋_GB2312" w:cs="仿宋_GB2312"/>
                <w:kern w:val="0"/>
                <w:sz w:val="20"/>
                <w:szCs w:val="20"/>
                <w:lang w:bidi="ar"/>
              </w:rPr>
              <w:t>合计</w:t>
            </w:r>
          </w:p>
        </w:tc>
        <w:tc>
          <w:tcPr>
            <w:tcW w:w="411" w:type="pct"/>
            <w:tcBorders>
              <w:top w:val="nil"/>
              <w:left w:val="nil"/>
              <w:bottom w:val="single" w:color="000000" w:sz="8" w:space="0"/>
              <w:right w:val="single" w:color="000000" w:sz="8" w:space="0"/>
            </w:tcBorders>
            <w:shd w:val="clear" w:color="auto" w:fill="auto"/>
            <w:noWrap/>
            <w:vAlign w:val="center"/>
          </w:tcPr>
          <w:p w14:paraId="1619D7D6">
            <w:pPr>
              <w:adjustRightInd w:val="0"/>
              <w:snapToGrid w:val="0"/>
              <w:jc w:val="left"/>
              <w:rPr>
                <w:rFonts w:hint="eastAsia" w:ascii="仿宋_GB2312" w:hAnsi="仿宋_GB2312" w:eastAsia="仿宋_GB2312" w:cs="仿宋_GB2312"/>
                <w:kern w:val="0"/>
                <w:sz w:val="20"/>
                <w:szCs w:val="20"/>
                <w:lang w:bidi="ar"/>
              </w:rPr>
            </w:pPr>
          </w:p>
        </w:tc>
        <w:tc>
          <w:tcPr>
            <w:tcW w:w="2516" w:type="pct"/>
            <w:gridSpan w:val="4"/>
            <w:tcBorders>
              <w:top w:val="nil"/>
              <w:left w:val="nil"/>
              <w:bottom w:val="single" w:color="000000" w:sz="8" w:space="0"/>
              <w:right w:val="single" w:color="000000" w:sz="8" w:space="0"/>
            </w:tcBorders>
            <w:shd w:val="clear" w:color="auto" w:fill="auto"/>
            <w:noWrap/>
            <w:vAlign w:val="center"/>
          </w:tcPr>
          <w:p w14:paraId="1647680D">
            <w:pPr>
              <w:adjustRightInd w:val="0"/>
              <w:snapToGrid w:val="0"/>
              <w:jc w:val="left"/>
              <w:rPr>
                <w:rFonts w:hint="eastAsia" w:ascii="仿宋_GB2312" w:hAnsi="仿宋_GB2312" w:eastAsia="仿宋_GB2312" w:cs="仿宋_GB2312"/>
                <w:kern w:val="0"/>
                <w:sz w:val="20"/>
                <w:szCs w:val="20"/>
                <w:lang w:bidi="ar"/>
              </w:rPr>
            </w:pPr>
          </w:p>
        </w:tc>
        <w:tc>
          <w:tcPr>
            <w:tcW w:w="372" w:type="pct"/>
            <w:tcBorders>
              <w:top w:val="nil"/>
              <w:left w:val="nil"/>
              <w:bottom w:val="single" w:color="000000" w:sz="8" w:space="0"/>
              <w:right w:val="single" w:color="000000" w:sz="8" w:space="0"/>
            </w:tcBorders>
            <w:shd w:val="clear" w:color="auto" w:fill="auto"/>
            <w:noWrap/>
            <w:vAlign w:val="center"/>
          </w:tcPr>
          <w:p w14:paraId="7FE75E4E">
            <w:pPr>
              <w:adjustRightInd w:val="0"/>
              <w:snapToGrid w:val="0"/>
              <w:jc w:val="center"/>
              <w:textAlignment w:val="center"/>
              <w:rPr>
                <w:rFonts w:hint="eastAsia" w:ascii="仿宋_GB2312" w:hAnsi="仿宋_GB2312" w:eastAsia="仿宋_GB2312" w:cs="仿宋_GB2312"/>
                <w:kern w:val="0"/>
                <w:sz w:val="20"/>
                <w:szCs w:val="20"/>
                <w:lang w:bidi="ar"/>
              </w:rPr>
            </w:pPr>
          </w:p>
        </w:tc>
        <w:tc>
          <w:tcPr>
            <w:tcW w:w="559" w:type="pct"/>
            <w:tcBorders>
              <w:top w:val="nil"/>
              <w:left w:val="nil"/>
              <w:bottom w:val="single" w:color="000000" w:sz="8" w:space="0"/>
              <w:right w:val="single" w:color="000000" w:sz="8" w:space="0"/>
            </w:tcBorders>
            <w:shd w:val="clear" w:color="auto" w:fill="auto"/>
            <w:noWrap/>
            <w:vAlign w:val="center"/>
          </w:tcPr>
          <w:p w14:paraId="0B0E70CD">
            <w:pPr>
              <w:adjustRightInd w:val="0"/>
              <w:snapToGrid w:val="0"/>
              <w:jc w:val="center"/>
              <w:rPr>
                <w:rFonts w:hint="eastAsia" w:ascii="仿宋_GB2312" w:hAnsi="仿宋_GB2312" w:eastAsia="仿宋_GB2312" w:cs="仿宋_GB2312"/>
                <w:kern w:val="0"/>
                <w:sz w:val="20"/>
                <w:szCs w:val="20"/>
                <w:lang w:bidi="ar"/>
              </w:rPr>
            </w:pPr>
          </w:p>
        </w:tc>
        <w:tc>
          <w:tcPr>
            <w:tcW w:w="516" w:type="pct"/>
            <w:tcBorders>
              <w:top w:val="nil"/>
              <w:left w:val="nil"/>
              <w:bottom w:val="single" w:color="000000" w:sz="8" w:space="0"/>
              <w:right w:val="single" w:color="000000" w:sz="8" w:space="0"/>
            </w:tcBorders>
            <w:shd w:val="clear" w:color="auto" w:fill="auto"/>
            <w:noWrap/>
            <w:vAlign w:val="center"/>
          </w:tcPr>
          <w:p w14:paraId="04864F78">
            <w:pPr>
              <w:adjustRightInd w:val="0"/>
              <w:snapToGrid w:val="0"/>
              <w:jc w:val="right"/>
              <w:textAlignment w:val="center"/>
              <w:rPr>
                <w:rFonts w:hint="eastAsia" w:ascii="仿宋_GB2312" w:hAnsi="仿宋_GB2312" w:eastAsia="仿宋_GB2312" w:cs="仿宋_GB2312"/>
                <w:kern w:val="0"/>
                <w:sz w:val="20"/>
                <w:szCs w:val="20"/>
                <w:lang w:bidi="ar"/>
              </w:rPr>
            </w:pPr>
          </w:p>
        </w:tc>
      </w:tr>
    </w:tbl>
    <w:p w14:paraId="07CF0FEE">
      <w:pPr>
        <w:numPr>
          <w:ilvl w:val="0"/>
          <w:numId w:val="0"/>
        </w:numPr>
        <w:snapToGrid/>
        <w:spacing w:beforeLines="0" w:afterLines="0" w:line="600" w:lineRule="exact"/>
        <w:rPr>
          <w:rFonts w:hint="eastAsia" w:ascii="方正小标宋简体" w:hAnsi="方正小标宋简体" w:eastAsia="方正小标宋简体" w:cs="方正小标宋简体"/>
          <w:kern w:val="0"/>
          <w:sz w:val="36"/>
          <w:szCs w:val="36"/>
        </w:rPr>
        <w:sectPr>
          <w:headerReference r:id="rId6" w:type="default"/>
          <w:footerReference r:id="rId7" w:type="default"/>
          <w:pgSz w:w="16838" w:h="11906" w:orient="landscape"/>
          <w:pgMar w:top="1531" w:right="1871" w:bottom="1531" w:left="1871" w:header="850" w:footer="1417" w:gutter="0"/>
          <w:cols w:space="0" w:num="1"/>
          <w:docGrid w:type="lines" w:linePitch="595" w:charSpace="0"/>
        </w:sectPr>
      </w:pPr>
      <w:r>
        <w:rPr>
          <w:rFonts w:hint="eastAsia" w:ascii="黑体" w:hAnsi="黑体" w:eastAsia="黑体" w:cs="黑体"/>
          <w:sz w:val="28"/>
          <w:szCs w:val="28"/>
        </w:rPr>
        <w:t>说明：</w:t>
      </w:r>
      <w:r>
        <w:rPr>
          <w:rFonts w:hint="eastAsia" w:ascii="仿宋_GB2312" w:hAnsi="仿宋_GB2312" w:eastAsia="仿宋_GB2312" w:cs="仿宋_GB2312"/>
          <w:sz w:val="28"/>
          <w:szCs w:val="28"/>
          <w:lang w:eastAsia="zh-CN"/>
        </w:rPr>
        <w:t>可根据申请补助设施设备情况增加序号</w:t>
      </w:r>
      <w:r>
        <w:rPr>
          <w:rFonts w:hint="eastAsia" w:ascii="仿宋_GB2312" w:hAnsi="仿宋_GB2312" w:eastAsia="仿宋_GB2312" w:cs="仿宋_GB2312"/>
          <w:sz w:val="28"/>
          <w:szCs w:val="28"/>
        </w:rPr>
        <w:t>。</w:t>
      </w:r>
    </w:p>
    <w:p w14:paraId="2119C6F3">
      <w:pPr>
        <w:snapToGrid w:val="0"/>
        <w:spacing w:line="420" w:lineRule="exact"/>
        <w:rPr>
          <w:rFonts w:hint="eastAsia" w:ascii="方正小标宋简体" w:hAnsi="方正小标宋简体" w:eastAsia="方正小标宋简体" w:cs="方正小标宋简体"/>
          <w:kern w:val="0"/>
          <w:sz w:val="36"/>
          <w:szCs w:val="36"/>
        </w:rPr>
      </w:pPr>
    </w:p>
    <w:p w14:paraId="1412C8E7">
      <w:pPr>
        <w:snapToGrid w:val="0"/>
        <w:spacing w:line="420" w:lineRule="exact"/>
        <w:jc w:val="center"/>
        <w:rPr>
          <w:rFonts w:hint="eastAsia"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0"/>
          <w:sz w:val="36"/>
          <w:szCs w:val="36"/>
        </w:rPr>
        <w:t>申报书格式要求</w:t>
      </w:r>
    </w:p>
    <w:p w14:paraId="102F035C">
      <w:pPr>
        <w:widowControl/>
        <w:snapToGrid w:val="0"/>
        <w:spacing w:line="420" w:lineRule="exact"/>
        <w:ind w:firstLine="562" w:firstLineChars="200"/>
        <w:jc w:val="left"/>
        <w:rPr>
          <w:rFonts w:ascii="仿宋_GB2312" w:hAnsi="仿宋_GB2312" w:eastAsia="仿宋_GB2312" w:cs="仿宋_GB2312"/>
          <w:b/>
          <w:bCs/>
          <w:kern w:val="0"/>
          <w:sz w:val="28"/>
          <w:szCs w:val="28"/>
        </w:rPr>
      </w:pPr>
    </w:p>
    <w:p w14:paraId="38F2B4F8">
      <w:pPr>
        <w:widowControl/>
        <w:snapToGrid w:val="0"/>
        <w:spacing w:line="420" w:lineRule="exact"/>
        <w:ind w:firstLine="562"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1.封面</w:t>
      </w:r>
    </w:p>
    <w:p w14:paraId="5B8B5F33">
      <w:pPr>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1.1封面顶部：</w:t>
      </w:r>
      <w:r>
        <w:rPr>
          <w:rFonts w:hint="eastAsia" w:ascii="仿宋_GB2312" w:hAnsi="仿宋_GB2312" w:eastAsia="仿宋_GB2312" w:cs="仿宋_GB2312"/>
          <w:sz w:val="28"/>
          <w:szCs w:val="28"/>
        </w:rPr>
        <w:t>广东省农业农村厅XXX项目书（黑体2号居中）</w:t>
      </w:r>
    </w:p>
    <w:p w14:paraId="6F39DA61">
      <w:pPr>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kern w:val="0"/>
          <w:sz w:val="28"/>
          <w:szCs w:val="28"/>
        </w:rPr>
        <w:t>封面中部</w:t>
      </w:r>
      <w:r>
        <w:rPr>
          <w:rFonts w:hint="eastAsia" w:ascii="仿宋_GB2312" w:hAnsi="仿宋_GB2312" w:eastAsia="仿宋_GB2312" w:cs="仿宋_GB2312"/>
          <w:sz w:val="28"/>
          <w:szCs w:val="28"/>
        </w:rPr>
        <w:t>：表格内容：</w:t>
      </w:r>
      <w:r>
        <w:rPr>
          <w:rFonts w:hint="eastAsia" w:ascii="仿宋_GB2312" w:hAnsi="仿宋_GB2312" w:eastAsia="仿宋_GB2312" w:cs="仿宋_GB2312"/>
          <w:kern w:val="0"/>
          <w:sz w:val="28"/>
          <w:szCs w:val="28"/>
        </w:rPr>
        <w:t>项目名称、申报单位、项</w:t>
      </w:r>
      <w:bookmarkStart w:id="21" w:name="_GoBack"/>
      <w:bookmarkEnd w:id="21"/>
      <w:r>
        <w:rPr>
          <w:rFonts w:hint="eastAsia" w:ascii="仿宋_GB2312" w:hAnsi="仿宋_GB2312" w:eastAsia="仿宋_GB2312" w:cs="仿宋_GB2312"/>
          <w:kern w:val="0"/>
          <w:sz w:val="28"/>
          <w:szCs w:val="28"/>
        </w:rPr>
        <w:t>目负责人、主管单位、申报日期填写（</w:t>
      </w:r>
      <w:r>
        <w:rPr>
          <w:rFonts w:hint="eastAsia" w:ascii="仿宋_GB2312" w:hAnsi="仿宋_GB2312" w:eastAsia="仿宋_GB2312" w:cs="仿宋_GB2312"/>
          <w:sz w:val="28"/>
          <w:szCs w:val="28"/>
        </w:rPr>
        <w:t>黑体4号居中）</w:t>
      </w:r>
    </w:p>
    <w:p w14:paraId="108C2F20">
      <w:pPr>
        <w:snapToGrid w:val="0"/>
        <w:spacing w:line="4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1.3封面底部：单位名称及编制时间（具体到月）。居中、3号宋体。</w:t>
      </w:r>
    </w:p>
    <w:p w14:paraId="3F9EB916">
      <w:pPr>
        <w:pStyle w:val="10"/>
        <w:snapToGrid w:val="0"/>
        <w:spacing w:line="420" w:lineRule="exact"/>
        <w:ind w:left="0" w:firstLine="560" w:firstLineChars="200"/>
        <w:rPr>
          <w:rFonts w:hAnsi="仿宋_GB2312" w:cs="仿宋_GB2312"/>
          <w:color w:val="auto"/>
          <w:sz w:val="28"/>
          <w:szCs w:val="28"/>
        </w:rPr>
      </w:pPr>
      <w:r>
        <w:rPr>
          <w:rFonts w:hint="eastAsia" w:hAnsi="仿宋_GB2312" w:cs="仿宋_GB2312"/>
          <w:color w:val="auto"/>
          <w:sz w:val="28"/>
          <w:szCs w:val="28"/>
        </w:rPr>
        <w:t>1.4封面颜色：白色。</w:t>
      </w:r>
    </w:p>
    <w:p w14:paraId="4D6850BF">
      <w:pPr>
        <w:widowControl/>
        <w:snapToGrid w:val="0"/>
        <w:spacing w:line="420" w:lineRule="exact"/>
        <w:ind w:left="49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封面图例：</w:t>
      </w:r>
    </w:p>
    <w:p w14:paraId="15CAFCEA">
      <w:pPr>
        <w:widowControl/>
        <w:spacing w:line="360" w:lineRule="auto"/>
        <w:jc w:val="center"/>
        <w:rPr>
          <w:rFonts w:hint="eastAsia" w:ascii="宋体" w:hAnsi="宋体" w:cs="宋体"/>
          <w:kern w:val="0"/>
          <w:sz w:val="24"/>
        </w:rPr>
      </w:pPr>
      <w:r>
        <w:drawing>
          <wp:anchor distT="0" distB="0" distL="114300" distR="114300" simplePos="0" relativeHeight="251663360" behindDoc="1" locked="0" layoutInCell="1" allowOverlap="1">
            <wp:simplePos x="0" y="0"/>
            <wp:positionH relativeFrom="column">
              <wp:posOffset>902970</wp:posOffset>
            </wp:positionH>
            <wp:positionV relativeFrom="paragraph">
              <wp:posOffset>259080</wp:posOffset>
            </wp:positionV>
            <wp:extent cx="3636645" cy="5288915"/>
            <wp:effectExtent l="0" t="0" r="40005" b="64135"/>
            <wp:wrapTight wrapText="bothSides">
              <wp:wrapPolygon>
                <wp:start x="0" y="0"/>
                <wp:lineTo x="0" y="21551"/>
                <wp:lineTo x="21498" y="21551"/>
                <wp:lineTo x="21498" y="0"/>
                <wp:lineTo x="0" y="0"/>
              </wp:wrapPolygon>
            </wp:wrapTight>
            <wp:docPr id="16" name="图片 17" descr="C:\Users\Zheng\Desktop\623e0e70154411af60d2d4e7a60dfb6.png623e0e70154411af60d2d4e7a60d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C:\Users\Zheng\Desktop\623e0e70154411af60d2d4e7a60dfb6.png623e0e70154411af60d2d4e7a60dfb6"/>
                    <pic:cNvPicPr>
                      <a:picLocks noChangeAspect="1"/>
                    </pic:cNvPicPr>
                  </pic:nvPicPr>
                  <pic:blipFill>
                    <a:blip r:embed="rId11"/>
                    <a:srcRect/>
                    <a:stretch>
                      <a:fillRect/>
                    </a:stretch>
                  </pic:blipFill>
                  <pic:spPr>
                    <a:xfrm>
                      <a:off x="0" y="0"/>
                      <a:ext cx="3636645" cy="5288915"/>
                    </a:xfrm>
                    <a:prstGeom prst="rect">
                      <a:avLst/>
                    </a:prstGeom>
                    <a:noFill/>
                    <a:ln w="9525">
                      <a:noFill/>
                    </a:ln>
                  </pic:spPr>
                </pic:pic>
              </a:graphicData>
            </a:graphic>
          </wp:anchor>
        </w:drawing>
      </w:r>
    </w:p>
    <w:p w14:paraId="3DEE681E">
      <w:pPr>
        <w:widowControl/>
        <w:spacing w:line="580" w:lineRule="exact"/>
        <w:ind w:firstLine="420" w:firstLineChars="200"/>
        <w:jc w:val="left"/>
        <w:rPr>
          <w:rFonts w:ascii="仿宋_GB2312" w:hAnsi="宋体" w:eastAsia="仿宋_GB2312" w:cs="宋体"/>
          <w:b/>
          <w:bCs/>
          <w:kern w:val="0"/>
          <w:sz w:val="30"/>
        </w:rPr>
      </w:pPr>
      <w:r>
        <mc:AlternateContent>
          <mc:Choice Requires="wps">
            <w:drawing>
              <wp:anchor distT="0" distB="0" distL="114300" distR="114300" simplePos="0" relativeHeight="251660288" behindDoc="0" locked="0" layoutInCell="1" allowOverlap="1">
                <wp:simplePos x="0" y="0"/>
                <wp:positionH relativeFrom="character">
                  <wp:posOffset>3072130</wp:posOffset>
                </wp:positionH>
                <wp:positionV relativeFrom="line">
                  <wp:posOffset>38735</wp:posOffset>
                </wp:positionV>
                <wp:extent cx="1394460" cy="527050"/>
                <wp:effectExtent l="4445" t="5080" r="10795" b="115570"/>
                <wp:wrapNone/>
                <wp:docPr id="19" name="矩形标注 19"/>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44736"/>
                            <a:gd name="adj2" fmla="val 69972"/>
                          </a:avLst>
                        </a:prstGeom>
                        <a:solidFill>
                          <a:srgbClr val="FFFFFF"/>
                        </a:solidFill>
                        <a:ln w="9525" cap="flat" cmpd="sng">
                          <a:solidFill>
                            <a:srgbClr val="000000"/>
                          </a:solidFill>
                          <a:prstDash val="solid"/>
                          <a:miter/>
                          <a:headEnd type="none" w="med" len="med"/>
                          <a:tailEnd type="none" w="med" len="med"/>
                        </a:ln>
                      </wps:spPr>
                      <wps:txbx>
                        <w:txbxContent>
                          <w:p w14:paraId="42D1D221">
                            <w:pPr>
                              <w:rPr>
                                <w:b/>
                                <w:bCs/>
                                <w:sz w:val="24"/>
                                <w:szCs w:val="24"/>
                              </w:rPr>
                            </w:pPr>
                            <w:r>
                              <w:rPr>
                                <w:rFonts w:hint="eastAsia"/>
                                <w:b/>
                                <w:bCs/>
                                <w:sz w:val="24"/>
                                <w:szCs w:val="24"/>
                              </w:rPr>
                              <w:t>2号，黑体，加粗，1.5倍行距</w:t>
                            </w:r>
                          </w:p>
                        </w:txbxContent>
                      </wps:txbx>
                      <wps:bodyPr upright="1"/>
                    </wps:wsp>
                  </a:graphicData>
                </a:graphic>
              </wp:anchor>
            </w:drawing>
          </mc:Choice>
          <mc:Fallback>
            <w:pict>
              <v:shape id="_x0000_s1026" o:spid="_x0000_s1026" o:spt="61" type="#_x0000_t61" style="position:absolute;left:0pt;margin-left:241.9pt;margin-top:3.05pt;height:41.5pt;width:109.8pt;mso-position-horizontal-relative:char;mso-position-vertical-relative:line;z-index:251660288;mso-width-relative:page;mso-height-relative:page;" fillcolor="#FFFFFF" filled="t" stroked="t" coordsize="21600,21600" o:gfxdata="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ivuh2gAAAAgBAAAPAAAAAAAAAAEAIAAAACIAAABkcnMv&#10;ZG93bnJldi54bWxQSwECFAAUAAAACACHTuJAv1ZVXDoCAACPBAAADgAAAAAAAAABACAAAAApAQAA&#10;ZHJzL2Uyb0RvYy54bWxQSwUGAAAAAAYABgBZAQAA1QUAAAAA&#10;" adj="1137,25914">
                <v:fill on="t" focussize="0,0"/>
                <v:stroke color="#000000" joinstyle="miter"/>
                <v:imagedata o:title=""/>
                <o:lock v:ext="edit" aspectratio="f"/>
                <v:textbox>
                  <w:txbxContent>
                    <w:p w14:paraId="42D1D221">
                      <w:pPr>
                        <w:rPr>
                          <w:b/>
                          <w:bCs/>
                          <w:sz w:val="24"/>
                          <w:szCs w:val="24"/>
                        </w:rPr>
                      </w:pPr>
                      <w:r>
                        <w:rPr>
                          <w:rFonts w:hint="eastAsia"/>
                          <w:b/>
                          <w:bCs/>
                          <w:sz w:val="24"/>
                          <w:szCs w:val="24"/>
                        </w:rPr>
                        <w:t>2号，黑体，加粗，1.5倍行距</w:t>
                      </w:r>
                    </w:p>
                  </w:txbxContent>
                </v:textbox>
              </v:shape>
            </w:pict>
          </mc:Fallback>
        </mc:AlternateContent>
      </w:r>
    </w:p>
    <w:p w14:paraId="1956067A">
      <w:pPr>
        <w:widowControl/>
        <w:spacing w:line="580" w:lineRule="exact"/>
        <w:ind w:firstLine="602" w:firstLineChars="200"/>
        <w:jc w:val="left"/>
      </w:pPr>
      <w:r>
        <w:rPr>
          <w:rFonts w:hint="eastAsia" w:ascii="仿宋_GB2312" w:hAnsi="宋体" w:eastAsia="仿宋_GB2312" w:cs="宋体"/>
          <w:b/>
          <w:bCs/>
          <w:kern w:val="0"/>
          <w:sz w:val="30"/>
        </w:rPr>
        <w:br w:type="page"/>
      </w:r>
      <w:r>
        <mc:AlternateContent>
          <mc:Choice Requires="wps">
            <w:drawing>
              <wp:anchor distT="0" distB="0" distL="114300" distR="114300" simplePos="0" relativeHeight="251661312" behindDoc="0" locked="0" layoutInCell="1" allowOverlap="1">
                <wp:simplePos x="0" y="0"/>
                <wp:positionH relativeFrom="character">
                  <wp:posOffset>3569335</wp:posOffset>
                </wp:positionH>
                <wp:positionV relativeFrom="line">
                  <wp:posOffset>3194050</wp:posOffset>
                </wp:positionV>
                <wp:extent cx="1394460" cy="527050"/>
                <wp:effectExtent l="755015" t="5080" r="22225" b="20320"/>
                <wp:wrapNone/>
                <wp:docPr id="22" name="矩形标注 22"/>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101411"/>
                            <a:gd name="adj2" fmla="val 41084"/>
                          </a:avLst>
                        </a:prstGeom>
                        <a:solidFill>
                          <a:srgbClr val="FFFFFF"/>
                        </a:solidFill>
                        <a:ln w="9525" cap="flat" cmpd="sng">
                          <a:solidFill>
                            <a:srgbClr val="000000"/>
                          </a:solidFill>
                          <a:prstDash val="solid"/>
                          <a:miter/>
                          <a:headEnd type="none" w="med" len="med"/>
                          <a:tailEnd type="none" w="med" len="med"/>
                        </a:ln>
                      </wps:spPr>
                      <wps:txbx>
                        <w:txbxContent>
                          <w:p w14:paraId="43524C68">
                            <w:pPr>
                              <w:rPr>
                                <w:b/>
                                <w:bCs/>
                                <w:sz w:val="24"/>
                                <w:szCs w:val="24"/>
                              </w:rPr>
                            </w:pPr>
                            <w:r>
                              <w:rPr>
                                <w:rFonts w:hint="eastAsia"/>
                                <w:b/>
                                <w:bCs/>
                                <w:sz w:val="24"/>
                                <w:szCs w:val="24"/>
                              </w:rPr>
                              <w:t>3号，宋体，1.5倍行距</w:t>
                            </w:r>
                          </w:p>
                        </w:txbxContent>
                      </wps:txbx>
                      <wps:bodyPr upright="1"/>
                    </wps:wsp>
                  </a:graphicData>
                </a:graphic>
              </wp:anchor>
            </w:drawing>
          </mc:Choice>
          <mc:Fallback>
            <w:pict>
              <v:shape id="_x0000_s1026" o:spid="_x0000_s1026" o:spt="61" type="#_x0000_t61" style="position:absolute;left:0pt;margin-left:281.05pt;margin-top:251.5pt;height:41.5pt;width:109.8pt;mso-position-horizontal-relative:char;mso-position-vertical-relative:line;z-index:251661312;mso-width-relative:page;mso-height-relative:page;" fillcolor="#FFFFFF" filled="t" stroked="t" coordsize="21600,21600" o:gfxdata="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UMGF51wAAAAsBAAAPAAAAAAAAAAEAIAAAACIAAABkcnMvZG93&#10;bnJldi54bWxQSwECFAAUAAAACACHTuJAUf/tiDoCAACQBAAADgAAAAAAAAABACAAAAAmAQAAZHJz&#10;L2Uyb0RvYy54bWxQSwUGAAAAAAYABgBZAQAA0gUAAAAA&#10;" adj="-11105,19674">
                <v:fill on="t" focussize="0,0"/>
                <v:stroke color="#000000" joinstyle="miter"/>
                <v:imagedata o:title=""/>
                <o:lock v:ext="edit" aspectratio="f"/>
                <v:textbox>
                  <w:txbxContent>
                    <w:p w14:paraId="43524C68">
                      <w:pPr>
                        <w:rPr>
                          <w:b/>
                          <w:bCs/>
                          <w:sz w:val="24"/>
                          <w:szCs w:val="24"/>
                        </w:rPr>
                      </w:pPr>
                      <w:r>
                        <w:rPr>
                          <w:rFonts w:hint="eastAsia"/>
                          <w:b/>
                          <w:bCs/>
                          <w:sz w:val="24"/>
                          <w:szCs w:val="24"/>
                        </w:rPr>
                        <w:t>3号，宋体，1.5倍行距</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haracter">
                  <wp:posOffset>1574165</wp:posOffset>
                </wp:positionH>
                <wp:positionV relativeFrom="line">
                  <wp:posOffset>1242060</wp:posOffset>
                </wp:positionV>
                <wp:extent cx="1394460" cy="527050"/>
                <wp:effectExtent l="4445" t="5080" r="10795" b="115570"/>
                <wp:wrapNone/>
                <wp:docPr id="24" name="矩形标注 24"/>
                <wp:cNvGraphicFramePr/>
                <a:graphic xmlns:a="http://schemas.openxmlformats.org/drawingml/2006/main">
                  <a:graphicData uri="http://schemas.microsoft.com/office/word/2010/wordprocessingShape">
                    <wps:wsp>
                      <wps:cNvSpPr/>
                      <wps:spPr>
                        <a:xfrm>
                          <a:off x="0" y="0"/>
                          <a:ext cx="1394460" cy="527050"/>
                        </a:xfrm>
                        <a:prstGeom prst="wedgeRectCallout">
                          <a:avLst>
                            <a:gd name="adj1" fmla="val -44736"/>
                            <a:gd name="adj2" fmla="val 69972"/>
                          </a:avLst>
                        </a:prstGeom>
                        <a:solidFill>
                          <a:srgbClr val="FFFFFF"/>
                        </a:solidFill>
                        <a:ln w="9525" cap="flat" cmpd="sng">
                          <a:solidFill>
                            <a:srgbClr val="000000"/>
                          </a:solidFill>
                          <a:prstDash val="solid"/>
                          <a:miter/>
                          <a:headEnd type="none" w="med" len="med"/>
                          <a:tailEnd type="none" w="med" len="med"/>
                        </a:ln>
                      </wps:spPr>
                      <wps:txbx>
                        <w:txbxContent>
                          <w:p w14:paraId="02628244">
                            <w:pPr>
                              <w:rPr>
                                <w:b/>
                                <w:bCs/>
                                <w:sz w:val="24"/>
                                <w:szCs w:val="24"/>
                              </w:rPr>
                            </w:pPr>
                            <w:r>
                              <w:rPr>
                                <w:rFonts w:hint="eastAsia"/>
                                <w:b/>
                                <w:bCs/>
                                <w:sz w:val="24"/>
                                <w:szCs w:val="24"/>
                              </w:rPr>
                              <w:t>4号，黑体，1.5倍行距</w:t>
                            </w:r>
                          </w:p>
                        </w:txbxContent>
                      </wps:txbx>
                      <wps:bodyPr upright="1"/>
                    </wps:wsp>
                  </a:graphicData>
                </a:graphic>
              </wp:anchor>
            </w:drawing>
          </mc:Choice>
          <mc:Fallback>
            <w:pict>
              <v:shape id="_x0000_s1026" o:spid="_x0000_s1026" o:spt="61" type="#_x0000_t61" style="position:absolute;left:0pt;margin-left:123.95pt;margin-top:97.8pt;height:41.5pt;width:109.8pt;mso-position-horizontal-relative:char;mso-position-vertical-relative:line;z-index:251662336;mso-width-relative:page;mso-height-relative:page;" fillcolor="#FFFFFF" filled="t" stroked="t" coordsize="21600,21600" o:gfxdata="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B4Q3cAAAACwEAAA8AAAAAAAAAAQAgAAAAIgAAAGRy&#10;cy9kb3ducmV2LnhtbFBLAQIUABQAAAAIAIdO4kBvledPOgIAAI8EAAAOAAAAAAAAAAEAIAAAACsB&#10;AABkcnMvZTJvRG9jLnhtbFBLBQYAAAAABgAGAFkBAADXBQAAAAA=&#10;" adj="1137,25914">
                <v:fill on="t" focussize="0,0"/>
                <v:stroke color="#000000" joinstyle="miter"/>
                <v:imagedata o:title=""/>
                <o:lock v:ext="edit" aspectratio="f"/>
                <v:textbox>
                  <w:txbxContent>
                    <w:p w14:paraId="02628244">
                      <w:pPr>
                        <w:rPr>
                          <w:b/>
                          <w:bCs/>
                          <w:sz w:val="24"/>
                          <w:szCs w:val="24"/>
                        </w:rPr>
                      </w:pPr>
                      <w:r>
                        <w:rPr>
                          <w:rFonts w:hint="eastAsia"/>
                          <w:b/>
                          <w:bCs/>
                          <w:sz w:val="24"/>
                          <w:szCs w:val="24"/>
                        </w:rPr>
                        <w:t>4号，黑体，1.5倍行距</w:t>
                      </w:r>
                    </w:p>
                  </w:txbxContent>
                </v:textbox>
              </v:shape>
            </w:pict>
          </mc:Fallback>
        </mc:AlternateContent>
      </w:r>
    </w:p>
    <w:p w14:paraId="1FB02B4F">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2.正文</w:t>
      </w:r>
    </w:p>
    <w:p w14:paraId="6ADA0B5C">
      <w:pPr>
        <w:widowControl/>
        <w:adjustRightInd w:val="0"/>
        <w:snapToGrid w:val="0"/>
        <w:spacing w:line="420" w:lineRule="exact"/>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2.1各章标题：居中、3号黑体。</w:t>
      </w:r>
    </w:p>
    <w:p w14:paraId="5928B1E1">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2.2各节标题：居左，3号楷体</w:t>
      </w:r>
      <w:r>
        <w:rPr>
          <w:rFonts w:hint="eastAsia" w:ascii="仿宋_GB2312" w:hAnsi="宋体" w:eastAsia="仿宋_GB2312" w:cs="宋体"/>
          <w:kern w:val="0"/>
          <w:sz w:val="28"/>
          <w:szCs w:val="28"/>
        </w:rPr>
        <w:t>。</w:t>
      </w:r>
    </w:p>
    <w:p w14:paraId="303632B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2.3各小节标题：居左、3号仿宋、加粗。</w:t>
      </w:r>
    </w:p>
    <w:p w14:paraId="4F415635">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2.4正文：3号仿宋、1.5倍行距。</w:t>
      </w:r>
    </w:p>
    <w:p w14:paraId="618014F9">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2.5图、表：正文中的图、表，以章为单元编排，如表</w:t>
      </w:r>
      <w:r>
        <w:rPr>
          <w:rFonts w:ascii="仿宋_GB2312" w:hAnsi="宋体" w:eastAsia="仿宋_GB2312" w:cs="宋体"/>
          <w:kern w:val="0"/>
          <w:sz w:val="28"/>
          <w:szCs w:val="28"/>
        </w:rPr>
        <w:t>5-4</w:t>
      </w:r>
      <w:r>
        <w:rPr>
          <w:rFonts w:hint="eastAsia" w:ascii="仿宋_GB2312" w:eastAsia="仿宋_GB2312" w:cs="宋体"/>
          <w:kern w:val="0"/>
          <w:sz w:val="28"/>
          <w:szCs w:val="28"/>
        </w:rPr>
        <w:t>为第五章第四表；图、表须有标题，标题居中、小3号仿宋加粗；图、表中的文字一般采用小</w:t>
      </w:r>
      <w:r>
        <w:rPr>
          <w:rFonts w:hint="eastAsia" w:ascii="仿宋_GB2312" w:hAnsi="宋体" w:eastAsia="仿宋_GB2312" w:cs="宋体"/>
          <w:kern w:val="0"/>
          <w:sz w:val="28"/>
          <w:szCs w:val="28"/>
        </w:rPr>
        <w:t>4</w:t>
      </w:r>
      <w:r>
        <w:rPr>
          <w:rFonts w:hint="eastAsia" w:ascii="仿宋_GB2312" w:eastAsia="仿宋_GB2312" w:cs="宋体"/>
          <w:kern w:val="0"/>
          <w:sz w:val="28"/>
          <w:szCs w:val="28"/>
        </w:rPr>
        <w:t>号宋体（内容较多时，可采用5号宋体）。</w:t>
      </w:r>
    </w:p>
    <w:p w14:paraId="7A3BB75A">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3.附表</w:t>
      </w:r>
    </w:p>
    <w:p w14:paraId="1C8AA33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3.1标题：居中、小3号仿宋加粗。</w:t>
      </w:r>
    </w:p>
    <w:p w14:paraId="56CD62D1">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3.2表中文字：小4号或5号宋体。</w:t>
      </w:r>
    </w:p>
    <w:p w14:paraId="5CB51B4B">
      <w:pPr>
        <w:widowControl/>
        <w:adjustRightInd w:val="0"/>
        <w:snapToGrid w:val="0"/>
        <w:spacing w:line="420" w:lineRule="exact"/>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4.</w:t>
      </w:r>
      <w:r>
        <w:rPr>
          <w:rFonts w:hint="eastAsia" w:ascii="仿宋_GB2312" w:eastAsia="仿宋_GB2312" w:cs="宋体"/>
          <w:b/>
          <w:bCs/>
          <w:kern w:val="0"/>
          <w:sz w:val="28"/>
          <w:szCs w:val="28"/>
        </w:rPr>
        <w:t>英文、罗马字符</w:t>
      </w:r>
    </w:p>
    <w:p w14:paraId="010DC6CE">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一般采用</w:t>
      </w:r>
      <w:r>
        <w:rPr>
          <w:rFonts w:ascii="仿宋_GB2312" w:hAnsi="宋体" w:eastAsia="仿宋_GB2312" w:cs="宋体"/>
          <w:kern w:val="0"/>
          <w:sz w:val="28"/>
          <w:szCs w:val="28"/>
        </w:rPr>
        <w:t>Time New Roman</w:t>
      </w:r>
      <w:r>
        <w:rPr>
          <w:rFonts w:hint="eastAsia" w:ascii="仿宋_GB2312" w:eastAsia="仿宋_GB2312" w:cs="宋体"/>
          <w:kern w:val="0"/>
          <w:sz w:val="28"/>
          <w:szCs w:val="28"/>
        </w:rPr>
        <w:t>正体。</w:t>
      </w:r>
    </w:p>
    <w:p w14:paraId="7B18A8AB">
      <w:pPr>
        <w:widowControl/>
        <w:adjustRightInd w:val="0"/>
        <w:snapToGrid w:val="0"/>
        <w:spacing w:line="420" w:lineRule="exact"/>
        <w:ind w:firstLine="562" w:firstLineChars="200"/>
        <w:jc w:val="left"/>
        <w:rPr>
          <w:rFonts w:ascii="仿宋_GB2312" w:hAnsi="宋体" w:eastAsia="仿宋_GB2312" w:cs="宋体"/>
          <w:kern w:val="0"/>
          <w:sz w:val="28"/>
          <w:szCs w:val="28"/>
        </w:rPr>
      </w:pPr>
      <w:r>
        <w:rPr>
          <w:rFonts w:hint="eastAsia" w:ascii="仿宋_GB2312" w:eastAsia="仿宋_GB2312" w:cs="宋体"/>
          <w:b/>
          <w:bCs/>
          <w:kern w:val="0"/>
          <w:sz w:val="28"/>
          <w:szCs w:val="28"/>
        </w:rPr>
        <w:t>5.页面排版</w:t>
      </w:r>
    </w:p>
    <w:p w14:paraId="6C5188B7">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5.1纸张规格：</w:t>
      </w:r>
      <w:r>
        <w:rPr>
          <w:rFonts w:ascii="仿宋_GB2312" w:hAnsi="宋体" w:eastAsia="仿宋_GB2312" w:cs="宋体"/>
          <w:kern w:val="0"/>
          <w:sz w:val="28"/>
          <w:szCs w:val="28"/>
        </w:rPr>
        <w:t>A4</w:t>
      </w:r>
      <w:r>
        <w:rPr>
          <w:rFonts w:hint="eastAsia" w:ascii="仿宋_GB2312" w:hAnsi="宋体" w:eastAsia="仿宋_GB2312" w:cs="宋体"/>
          <w:kern w:val="0"/>
          <w:sz w:val="28"/>
          <w:szCs w:val="28"/>
        </w:rPr>
        <w:t>。</w:t>
      </w:r>
    </w:p>
    <w:p w14:paraId="6E84AA51">
      <w:pPr>
        <w:widowControl/>
        <w:adjustRightInd w:val="0"/>
        <w:snapToGrid w:val="0"/>
        <w:spacing w:line="420" w:lineRule="exact"/>
        <w:ind w:firstLine="560" w:firstLineChars="200"/>
        <w:jc w:val="left"/>
        <w:rPr>
          <w:rFonts w:ascii="仿宋_GB2312" w:eastAsia="仿宋_GB2312" w:cs="宋体"/>
          <w:kern w:val="0"/>
          <w:sz w:val="28"/>
          <w:szCs w:val="28"/>
        </w:rPr>
      </w:pPr>
      <w:r>
        <w:rPr>
          <w:rFonts w:hint="eastAsia" w:ascii="仿宋_GB2312" w:eastAsia="仿宋_GB2312" w:cs="宋体"/>
          <w:kern w:val="0"/>
          <w:sz w:val="28"/>
          <w:szCs w:val="28"/>
        </w:rPr>
        <w:t>5.2页面设置：上空</w:t>
      </w:r>
      <w:r>
        <w:rPr>
          <w:rFonts w:hint="eastAsia" w:ascii="仿宋_GB2312" w:hAnsi="宋体" w:eastAsia="仿宋_GB2312" w:cs="宋体"/>
          <w:kern w:val="0"/>
          <w:sz w:val="28"/>
          <w:szCs w:val="28"/>
        </w:rPr>
        <w:t>2.5</w:t>
      </w:r>
      <w:r>
        <w:rPr>
          <w:rFonts w:ascii="仿宋_GB2312" w:hAnsi="宋体" w:eastAsia="仿宋_GB2312" w:cs="宋体"/>
          <w:kern w:val="0"/>
          <w:sz w:val="28"/>
          <w:szCs w:val="28"/>
        </w:rPr>
        <w:t>cm</w:t>
      </w:r>
      <w:r>
        <w:rPr>
          <w:rFonts w:hint="eastAsia" w:ascii="仿宋_GB2312" w:eastAsia="仿宋_GB2312" w:cs="宋体"/>
          <w:kern w:val="0"/>
          <w:sz w:val="28"/>
          <w:szCs w:val="28"/>
        </w:rPr>
        <w:t>、下空</w:t>
      </w:r>
      <w:r>
        <w:rPr>
          <w:rFonts w:hint="eastAsia" w:ascii="仿宋_GB2312" w:hAnsi="宋体" w:eastAsia="仿宋_GB2312" w:cs="宋体"/>
          <w:kern w:val="0"/>
          <w:sz w:val="28"/>
          <w:szCs w:val="28"/>
        </w:rPr>
        <w:t>2.5</w:t>
      </w:r>
      <w:r>
        <w:rPr>
          <w:rFonts w:ascii="仿宋_GB2312" w:hAnsi="宋体" w:eastAsia="仿宋_GB2312" w:cs="宋体"/>
          <w:kern w:val="0"/>
          <w:sz w:val="28"/>
          <w:szCs w:val="28"/>
        </w:rPr>
        <w:t>cm</w:t>
      </w:r>
      <w:r>
        <w:rPr>
          <w:rFonts w:hint="eastAsia" w:ascii="仿宋_GB2312" w:eastAsia="仿宋_GB2312" w:cs="宋体"/>
          <w:kern w:val="0"/>
          <w:sz w:val="28"/>
          <w:szCs w:val="28"/>
        </w:rPr>
        <w:t>、左空</w:t>
      </w:r>
      <w:r>
        <w:rPr>
          <w:rFonts w:hint="eastAsia" w:ascii="仿宋_GB2312" w:hAnsi="宋体" w:eastAsia="仿宋_GB2312" w:cs="宋体"/>
          <w:kern w:val="0"/>
          <w:sz w:val="28"/>
          <w:szCs w:val="28"/>
        </w:rPr>
        <w:t>3.0</w:t>
      </w:r>
      <w:r>
        <w:rPr>
          <w:rFonts w:ascii="仿宋_GB2312" w:hAnsi="宋体" w:eastAsia="仿宋_GB2312" w:cs="宋体"/>
          <w:kern w:val="0"/>
          <w:sz w:val="28"/>
          <w:szCs w:val="28"/>
        </w:rPr>
        <w:t>cm</w:t>
      </w:r>
      <w:r>
        <w:rPr>
          <w:rFonts w:hint="eastAsia" w:ascii="仿宋_GB2312" w:eastAsia="仿宋_GB2312" w:cs="宋体"/>
          <w:kern w:val="0"/>
          <w:sz w:val="28"/>
          <w:szCs w:val="28"/>
        </w:rPr>
        <w:t>、右空</w:t>
      </w:r>
      <w:r>
        <w:rPr>
          <w:rFonts w:ascii="仿宋_GB2312" w:hAnsi="宋体" w:eastAsia="仿宋_GB2312" w:cs="宋体"/>
          <w:kern w:val="0"/>
          <w:sz w:val="28"/>
          <w:szCs w:val="28"/>
        </w:rPr>
        <w:t>2.</w:t>
      </w:r>
      <w:r>
        <w:rPr>
          <w:rFonts w:hint="eastAsia" w:ascii="仿宋_GB2312" w:hAnsi="宋体" w:eastAsia="仿宋_GB2312" w:cs="宋体"/>
          <w:kern w:val="0"/>
          <w:sz w:val="28"/>
          <w:szCs w:val="28"/>
        </w:rPr>
        <w:t>5</w:t>
      </w:r>
      <w:r>
        <w:rPr>
          <w:rFonts w:ascii="仿宋_GB2312" w:hAnsi="宋体" w:eastAsia="仿宋_GB2312" w:cs="宋体"/>
          <w:kern w:val="0"/>
          <w:sz w:val="28"/>
          <w:szCs w:val="28"/>
        </w:rPr>
        <w:t>cm</w:t>
      </w:r>
      <w:r>
        <w:rPr>
          <w:rFonts w:hint="eastAsia" w:ascii="仿宋_GB2312" w:eastAsia="仿宋_GB2312" w:cs="宋体"/>
          <w:kern w:val="0"/>
          <w:sz w:val="28"/>
          <w:szCs w:val="28"/>
        </w:rPr>
        <w:t>。</w:t>
      </w:r>
    </w:p>
    <w:p w14:paraId="5D0210D6">
      <w:pPr>
        <w:widowControl/>
        <w:adjustRightInd w:val="0"/>
        <w:snapToGrid w:val="0"/>
        <w:spacing w:line="420" w:lineRule="exact"/>
        <w:ind w:firstLine="560" w:firstLineChars="200"/>
        <w:jc w:val="left"/>
        <w:rPr>
          <w:rFonts w:ascii="仿宋_GB2312" w:hAnsi="宋体" w:eastAsia="仿宋_GB2312" w:cs="宋体"/>
          <w:kern w:val="0"/>
          <w:sz w:val="28"/>
          <w:szCs w:val="28"/>
        </w:rPr>
      </w:pPr>
      <w:r>
        <w:rPr>
          <w:rFonts w:hint="eastAsia" w:ascii="仿宋_GB2312" w:eastAsia="仿宋_GB2312" w:cs="宋体"/>
          <w:kern w:val="0"/>
          <w:sz w:val="28"/>
          <w:szCs w:val="28"/>
        </w:rPr>
        <w:t>5.3页码：底部、居中。</w:t>
      </w:r>
    </w:p>
    <w:p w14:paraId="1C32A359">
      <w:pPr>
        <w:widowControl/>
        <w:adjustRightInd w:val="0"/>
        <w:snapToGrid w:val="0"/>
        <w:spacing w:line="420" w:lineRule="exact"/>
        <w:ind w:firstLine="562" w:firstLineChars="200"/>
        <w:jc w:val="left"/>
        <w:rPr>
          <w:rFonts w:ascii="仿宋_GB2312" w:hAnsi="宋体" w:eastAsia="仿宋_GB2312" w:cs="宋体"/>
          <w:kern w:val="0"/>
          <w:sz w:val="28"/>
          <w:szCs w:val="28"/>
        </w:rPr>
      </w:pPr>
      <w:r>
        <w:rPr>
          <w:rFonts w:hint="eastAsia" w:ascii="仿宋_GB2312" w:eastAsia="仿宋_GB2312" w:cs="宋体"/>
          <w:b/>
          <w:bCs/>
          <w:kern w:val="0"/>
          <w:sz w:val="28"/>
          <w:szCs w:val="28"/>
        </w:rPr>
        <w:t>6.打印及装订</w:t>
      </w:r>
    </w:p>
    <w:p w14:paraId="331ABB6E">
      <w:pPr>
        <w:widowControl/>
        <w:adjustRightInd w:val="0"/>
        <w:snapToGrid w:val="0"/>
        <w:spacing w:line="420" w:lineRule="exact"/>
        <w:ind w:firstLine="560" w:firstLineChars="200"/>
        <w:jc w:val="left"/>
        <w:rPr>
          <w:sz w:val="28"/>
          <w:szCs w:val="28"/>
        </w:rPr>
      </w:pPr>
      <w:r>
        <w:rPr>
          <w:rFonts w:hint="eastAsia" w:ascii="仿宋_GB2312" w:eastAsia="仿宋_GB2312" w:cs="宋体"/>
          <w:kern w:val="0"/>
          <w:sz w:val="28"/>
          <w:szCs w:val="28"/>
        </w:rPr>
        <w:t>双面打印；按封面、正文、附件、附表、附图的顺序左侧胶订；书脊加印年份、市县和项目名称。</w:t>
      </w:r>
    </w:p>
    <w:sectPr>
      <w:headerReference r:id="rId8" w:type="default"/>
      <w:footerReference r:id="rId9" w:type="default"/>
      <w:pgSz w:w="11906" w:h="16838"/>
      <w:pgMar w:top="1871" w:right="1531" w:bottom="1871" w:left="1531" w:header="850" w:footer="1417" w:gutter="0"/>
      <w:cols w:space="0" w:num="1"/>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orbel"/>
    <w:panose1 w:val="020F0302020204030204"/>
    <w:charset w:val="00"/>
    <w:family w:val="swiss"/>
    <w:pitch w:val="default"/>
    <w:sig w:usb0="00000000" w:usb1="00000000" w:usb2="00000009" w:usb3="00000000" w:csb0="200001FF"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803050406030204"/>
    <w:charset w:val="00"/>
    <w:family w:val="roman"/>
    <w:pitch w:val="default"/>
    <w:sig w:usb0="E00002FF" w:usb1="4000045F"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F65F">
    <w:pPr>
      <w:pStyle w:val="13"/>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ED2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123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4ED29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123</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9C0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998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59998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146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0CDA">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6611">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33D3">
    <w:pPr>
      <w:pStyle w:val="14"/>
      <w:pBdr>
        <w:bottom w:val="none" w:color="auto" w:sz="0" w:space="1"/>
      </w:pBdr>
      <w:ind w:firstLine="36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5465">
    <w:p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371E">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2"/>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2">
    <w:nsid w:val="57133F65"/>
    <w:multiLevelType w:val="multilevel"/>
    <w:tmpl w:val="57133F65"/>
    <w:lvl w:ilvl="0" w:tentative="0">
      <w:start w:val="1"/>
      <w:numFmt w:val="decimal"/>
      <w:pStyle w:val="33"/>
      <w:lvlText w:val="第%1章 "/>
      <w:lvlJc w:val="left"/>
      <w:pPr>
        <w:tabs>
          <w:tab w:val="left" w:pos="425"/>
        </w:tabs>
        <w:ind w:left="425" w:hanging="425"/>
      </w:pPr>
      <w:rPr>
        <w:rFonts w:hint="eastAsia"/>
      </w:rPr>
    </w:lvl>
    <w:lvl w:ilvl="1" w:tentative="0">
      <w:start w:val="1"/>
      <w:numFmt w:val="decimal"/>
      <w:pStyle w:val="34"/>
      <w:lvlText w:val="%1.%2 "/>
      <w:lvlJc w:val="left"/>
      <w:pPr>
        <w:tabs>
          <w:tab w:val="left" w:pos="567"/>
        </w:tabs>
        <w:ind w:left="567" w:hanging="567"/>
      </w:pPr>
      <w:rPr>
        <w:rFonts w:hint="eastAsia"/>
      </w:rPr>
    </w:lvl>
    <w:lvl w:ilvl="2" w:tentative="0">
      <w:start w:val="1"/>
      <w:numFmt w:val="decimal"/>
      <w:pStyle w:val="35"/>
      <w:lvlText w:val="%1.%2.%3 "/>
      <w:lvlJc w:val="left"/>
      <w:pPr>
        <w:tabs>
          <w:tab w:val="left" w:pos="993"/>
        </w:tabs>
        <w:ind w:left="993" w:hanging="709"/>
      </w:pPr>
      <w:rPr>
        <w:rFonts w:hint="eastAsia"/>
      </w:rPr>
    </w:lvl>
    <w:lvl w:ilvl="3" w:tentative="0">
      <w:start w:val="1"/>
      <w:numFmt w:val="decimal"/>
      <w:pStyle w:val="36"/>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bordersDoNotSurroundHeader w:val="1"/>
  <w:bordersDoNotSurroundFooter w:val="1"/>
  <w:documentProtection w:enforcement="0"/>
  <w:defaultTabStop w:val="420"/>
  <w:drawingGridHorizontalSpacing w:val="105"/>
  <w:drawingGridVerticalSpacing w:val="59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10FC7ABD"/>
    <w:rsid w:val="00074A18"/>
    <w:rsid w:val="000C798F"/>
    <w:rsid w:val="001262F7"/>
    <w:rsid w:val="00186470"/>
    <w:rsid w:val="001C2ECA"/>
    <w:rsid w:val="002112AC"/>
    <w:rsid w:val="00373D65"/>
    <w:rsid w:val="004600E2"/>
    <w:rsid w:val="0046793C"/>
    <w:rsid w:val="004F484F"/>
    <w:rsid w:val="00517F4B"/>
    <w:rsid w:val="009A5571"/>
    <w:rsid w:val="00BB785C"/>
    <w:rsid w:val="00BF2CFD"/>
    <w:rsid w:val="00CD620D"/>
    <w:rsid w:val="00CD63C3"/>
    <w:rsid w:val="00D336EE"/>
    <w:rsid w:val="00E2266D"/>
    <w:rsid w:val="00E80A66"/>
    <w:rsid w:val="00F66346"/>
    <w:rsid w:val="00F80C3B"/>
    <w:rsid w:val="01544DDD"/>
    <w:rsid w:val="04613ADB"/>
    <w:rsid w:val="064A3A5B"/>
    <w:rsid w:val="0800364A"/>
    <w:rsid w:val="09524F1F"/>
    <w:rsid w:val="09974A68"/>
    <w:rsid w:val="0998776D"/>
    <w:rsid w:val="0CBD45E3"/>
    <w:rsid w:val="0FA83C5A"/>
    <w:rsid w:val="0FB8338B"/>
    <w:rsid w:val="10477D9C"/>
    <w:rsid w:val="10A161A1"/>
    <w:rsid w:val="10FC7ABD"/>
    <w:rsid w:val="11AA6B98"/>
    <w:rsid w:val="11D252D0"/>
    <w:rsid w:val="12B453E3"/>
    <w:rsid w:val="12D36B11"/>
    <w:rsid w:val="137F28FC"/>
    <w:rsid w:val="14F46B5F"/>
    <w:rsid w:val="157D5F1D"/>
    <w:rsid w:val="16262435"/>
    <w:rsid w:val="17AFD791"/>
    <w:rsid w:val="19921375"/>
    <w:rsid w:val="19B75568"/>
    <w:rsid w:val="1B0A06C2"/>
    <w:rsid w:val="1CF64599"/>
    <w:rsid w:val="1D0B64A0"/>
    <w:rsid w:val="1D561B78"/>
    <w:rsid w:val="1FA931F0"/>
    <w:rsid w:val="1FC24650"/>
    <w:rsid w:val="1FF00C9C"/>
    <w:rsid w:val="21590BF5"/>
    <w:rsid w:val="23320082"/>
    <w:rsid w:val="25D03FB9"/>
    <w:rsid w:val="28734492"/>
    <w:rsid w:val="2BAB13D2"/>
    <w:rsid w:val="2E7D596F"/>
    <w:rsid w:val="3071415C"/>
    <w:rsid w:val="31512AC0"/>
    <w:rsid w:val="31AD3EA0"/>
    <w:rsid w:val="33837899"/>
    <w:rsid w:val="36CB0C51"/>
    <w:rsid w:val="37065924"/>
    <w:rsid w:val="37E05875"/>
    <w:rsid w:val="3A9E4853"/>
    <w:rsid w:val="3B0E77E7"/>
    <w:rsid w:val="3B785911"/>
    <w:rsid w:val="400A14FF"/>
    <w:rsid w:val="41025F08"/>
    <w:rsid w:val="44736BF2"/>
    <w:rsid w:val="47F865D2"/>
    <w:rsid w:val="4919583C"/>
    <w:rsid w:val="4E8326D5"/>
    <w:rsid w:val="4EC67EE9"/>
    <w:rsid w:val="4F2B26F4"/>
    <w:rsid w:val="4FAC6329"/>
    <w:rsid w:val="519E297B"/>
    <w:rsid w:val="51F935F8"/>
    <w:rsid w:val="523A1BDB"/>
    <w:rsid w:val="52707767"/>
    <w:rsid w:val="556115C5"/>
    <w:rsid w:val="558A03EC"/>
    <w:rsid w:val="563E6E7F"/>
    <w:rsid w:val="590A5C63"/>
    <w:rsid w:val="599C7FEE"/>
    <w:rsid w:val="59F40CA9"/>
    <w:rsid w:val="5ACE55AA"/>
    <w:rsid w:val="5F1B3D0B"/>
    <w:rsid w:val="5FCD59FB"/>
    <w:rsid w:val="609D5810"/>
    <w:rsid w:val="62287373"/>
    <w:rsid w:val="646A6D79"/>
    <w:rsid w:val="64F40186"/>
    <w:rsid w:val="69806265"/>
    <w:rsid w:val="6A460F11"/>
    <w:rsid w:val="6A702CEE"/>
    <w:rsid w:val="6A813DB0"/>
    <w:rsid w:val="6BB76897"/>
    <w:rsid w:val="6D0B2A34"/>
    <w:rsid w:val="6D4C20E6"/>
    <w:rsid w:val="708B2D7F"/>
    <w:rsid w:val="71A17BDA"/>
    <w:rsid w:val="725540ED"/>
    <w:rsid w:val="72D4166B"/>
    <w:rsid w:val="72E903C6"/>
    <w:rsid w:val="7370125E"/>
    <w:rsid w:val="76AF150B"/>
    <w:rsid w:val="76EC7021"/>
    <w:rsid w:val="7703269C"/>
    <w:rsid w:val="796559DA"/>
    <w:rsid w:val="7BD6F841"/>
    <w:rsid w:val="7D106A93"/>
    <w:rsid w:val="7D7325DC"/>
    <w:rsid w:val="7ED97EE4"/>
    <w:rsid w:val="7EEF363B"/>
    <w:rsid w:val="7FB165EB"/>
    <w:rsid w:val="7FFA71E2"/>
    <w:rsid w:val="E77E93E1"/>
    <w:rsid w:val="EDF7C81A"/>
    <w:rsid w:val="FEBF2734"/>
    <w:rsid w:val="FFDFB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1"/>
    <w:unhideWhenUsed/>
    <w:qFormat/>
    <w:uiPriority w:val="0"/>
    <w:pPr>
      <w:keepNext/>
      <w:keepLines/>
      <w:numPr>
        <w:ilvl w:val="3"/>
        <w:numId w:val="2"/>
      </w:numPr>
      <w:outlineLvl w:val="3"/>
    </w:pPr>
    <w:rPr>
      <w:rFonts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
      <w:kern w:val="32"/>
      <w:szCs w:val="28"/>
      <w:lang w:eastAsia="en-US"/>
    </w:rPr>
  </w:style>
  <w:style w:type="paragraph" w:styleId="7">
    <w:name w:val="caption"/>
    <w:basedOn w:val="1"/>
    <w:next w:val="1"/>
    <w:unhideWhenUsed/>
    <w:qFormat/>
    <w:uiPriority w:val="0"/>
    <w:rPr>
      <w:rFonts w:asciiTheme="majorHAnsi" w:hAnsiTheme="majorHAnsi" w:cstheme="majorBidi"/>
      <w:szCs w:val="20"/>
    </w:rPr>
  </w:style>
  <w:style w:type="paragraph" w:styleId="8">
    <w:name w:val="annotation text"/>
    <w:basedOn w:val="1"/>
    <w:qFormat/>
    <w:uiPriority w:val="0"/>
    <w:pPr>
      <w:jc w:val="left"/>
    </w:pPr>
  </w:style>
  <w:style w:type="paragraph" w:styleId="9">
    <w:name w:val="Body Text"/>
    <w:basedOn w:val="1"/>
    <w:qFormat/>
    <w:uiPriority w:val="0"/>
    <w:pPr>
      <w:spacing w:before="1200" w:line="20" w:lineRule="exact"/>
    </w:pPr>
    <w:rPr>
      <w:rFonts w:ascii="仿宋_GB2312" w:eastAsia="仿宋_GB2312"/>
      <w:sz w:val="30"/>
    </w:rPr>
  </w:style>
  <w:style w:type="paragraph" w:styleId="10">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11">
    <w:name w:val="toc 3"/>
    <w:basedOn w:val="1"/>
    <w:next w:val="1"/>
    <w:qFormat/>
    <w:uiPriority w:val="0"/>
    <w:pPr>
      <w:ind w:firstLine="960" w:firstLineChars="400"/>
    </w:pPr>
  </w:style>
  <w:style w:type="paragraph" w:styleId="12">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b/>
    </w:rPr>
  </w:style>
  <w:style w:type="paragraph" w:styleId="16">
    <w:name w:val="toc 2"/>
    <w:basedOn w:val="1"/>
    <w:next w:val="1"/>
    <w:qFormat/>
    <w:uiPriority w:val="0"/>
  </w:style>
  <w:style w:type="paragraph" w:styleId="17">
    <w:name w:val="Body Text First Indent 2"/>
    <w:basedOn w:val="10"/>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styleId="24">
    <w:name w:val="footnote reference"/>
    <w:basedOn w:val="20"/>
    <w:qFormat/>
    <w:uiPriority w:val="0"/>
    <w:rPr>
      <w:vertAlign w:val="superscript"/>
    </w:rPr>
  </w:style>
  <w:style w:type="paragraph" w:customStyle="1" w:styleId="25">
    <w:name w:val="*正文"/>
    <w:basedOn w:val="1"/>
    <w:qFormat/>
    <w:uiPriority w:val="0"/>
    <w:pPr>
      <w:ind w:firstLine="200" w:firstLineChars="200"/>
    </w:pPr>
    <w:rPr>
      <w:rFonts w:ascii="宋体" w:hAnsi="宋体"/>
      <w:kern w:val="0"/>
      <w:sz w:val="24"/>
    </w:rPr>
  </w:style>
  <w:style w:type="paragraph" w:customStyle="1" w:styleId="26">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27">
    <w:name w:val="_Style 3"/>
    <w:basedOn w:val="1"/>
    <w:qFormat/>
    <w:uiPriority w:val="1"/>
    <w:pPr>
      <w:spacing w:before="136"/>
      <w:ind w:left="1680" w:hanging="600"/>
    </w:pPr>
  </w:style>
  <w:style w:type="paragraph" w:customStyle="1" w:styleId="28">
    <w:name w:val="表格文字"/>
    <w:basedOn w:val="1"/>
    <w:qFormat/>
    <w:uiPriority w:val="0"/>
    <w:pPr>
      <w:jc w:val="center"/>
    </w:pPr>
    <w:rPr>
      <w:rFonts w:cs="宋体"/>
      <w:color w:val="000000"/>
      <w:sz w:val="18"/>
      <w:szCs w:val="18"/>
    </w:rPr>
  </w:style>
  <w:style w:type="paragraph" w:customStyle="1" w:styleId="29">
    <w:name w:val="表格标题"/>
    <w:basedOn w:val="1"/>
    <w:qFormat/>
    <w:uiPriority w:val="0"/>
    <w:pPr>
      <w:tabs>
        <w:tab w:val="center" w:pos="480"/>
      </w:tabs>
      <w:spacing w:line="100" w:lineRule="atLeast"/>
      <w:jc w:val="center"/>
    </w:pPr>
    <w:rPr>
      <w:rFonts w:hAnsi="宋体" w:eastAsia="黑体"/>
      <w:b/>
      <w:kern w:val="32"/>
      <w:sz w:val="24"/>
      <w:szCs w:val="28"/>
      <w:lang w:eastAsia="en-US"/>
    </w:rPr>
  </w:style>
  <w:style w:type="paragraph" w:customStyle="1" w:styleId="30">
    <w:name w:val="列表段落1"/>
    <w:basedOn w:val="1"/>
    <w:qFormat/>
    <w:uiPriority w:val="34"/>
    <w:pPr>
      <w:ind w:firstLine="420"/>
    </w:pPr>
  </w:style>
  <w:style w:type="character" w:customStyle="1" w:styleId="31">
    <w:name w:val="标题 4 字符"/>
    <w:basedOn w:val="20"/>
    <w:link w:val="5"/>
    <w:qFormat/>
    <w:uiPriority w:val="9"/>
    <w:rPr>
      <w:rFonts w:cstheme="majorBidi"/>
      <w:b/>
      <w:bCs/>
      <w:szCs w:val="28"/>
    </w:rPr>
  </w:style>
  <w:style w:type="paragraph" w:customStyle="1" w:styleId="32">
    <w:name w:val="Table Paragraph"/>
    <w:basedOn w:val="1"/>
    <w:qFormat/>
    <w:uiPriority w:val="0"/>
    <w:pPr>
      <w:autoSpaceDE w:val="0"/>
      <w:autoSpaceDN w:val="0"/>
      <w:spacing w:before="158"/>
      <w:jc w:val="center"/>
    </w:pPr>
    <w:rPr>
      <w:rFonts w:hint="eastAsia" w:ascii="仿宋" w:hAnsi="仿宋" w:eastAsia="仿宋"/>
      <w:kern w:val="0"/>
      <w:sz w:val="22"/>
    </w:rPr>
  </w:style>
  <w:style w:type="paragraph" w:customStyle="1" w:styleId="33">
    <w:name w:val="cucd-1"/>
    <w:next w:val="34"/>
    <w:qFormat/>
    <w:uiPriority w:val="0"/>
    <w:pPr>
      <w:numPr>
        <w:ilvl w:val="0"/>
        <w:numId w:val="3"/>
      </w:numPr>
      <w:spacing w:before="100" w:beforeLines="100" w:after="50" w:afterLines="50" w:line="360" w:lineRule="auto"/>
      <w:jc w:val="center"/>
      <w:outlineLvl w:val="0"/>
    </w:pPr>
    <w:rPr>
      <w:rFonts w:ascii="Calibri" w:hAnsi="Calibri" w:eastAsia="宋体" w:cs="Calibri"/>
      <w:b/>
      <w:kern w:val="2"/>
      <w:sz w:val="36"/>
      <w:szCs w:val="24"/>
      <w:lang w:val="en-US" w:eastAsia="zh-CN" w:bidi="ar-SA"/>
    </w:rPr>
  </w:style>
  <w:style w:type="paragraph" w:customStyle="1" w:styleId="34">
    <w:name w:val="cucd-2"/>
    <w:next w:val="35"/>
    <w:qFormat/>
    <w:uiPriority w:val="0"/>
    <w:pPr>
      <w:numPr>
        <w:ilvl w:val="1"/>
        <w:numId w:val="3"/>
      </w:numPr>
      <w:spacing w:line="360" w:lineRule="auto"/>
      <w:outlineLvl w:val="1"/>
    </w:pPr>
    <w:rPr>
      <w:rFonts w:ascii="Calibri" w:hAnsi="Calibri" w:eastAsia="宋体" w:cs="Calibri"/>
      <w:b/>
      <w:kern w:val="2"/>
      <w:sz w:val="30"/>
      <w:szCs w:val="24"/>
      <w:lang w:val="en-US" w:eastAsia="zh-CN" w:bidi="ar-SA"/>
    </w:rPr>
  </w:style>
  <w:style w:type="paragraph" w:customStyle="1" w:styleId="35">
    <w:name w:val="cucd-3"/>
    <w:next w:val="36"/>
    <w:qFormat/>
    <w:uiPriority w:val="0"/>
    <w:pPr>
      <w:numPr>
        <w:ilvl w:val="2"/>
        <w:numId w:val="3"/>
      </w:numPr>
      <w:spacing w:line="360" w:lineRule="auto"/>
      <w:outlineLvl w:val="2"/>
    </w:pPr>
    <w:rPr>
      <w:rFonts w:ascii="Calibri" w:hAnsi="Calibri" w:eastAsia="宋体" w:cs="Calibri"/>
      <w:b/>
      <w:kern w:val="2"/>
      <w:sz w:val="28"/>
      <w:szCs w:val="24"/>
      <w:lang w:val="en-US" w:eastAsia="zh-CN" w:bidi="ar-SA"/>
    </w:rPr>
  </w:style>
  <w:style w:type="paragraph" w:customStyle="1" w:styleId="36">
    <w:name w:val="cucd-4"/>
    <w:next w:val="37"/>
    <w:qFormat/>
    <w:uiPriority w:val="0"/>
    <w:pPr>
      <w:numPr>
        <w:ilvl w:val="3"/>
        <w:numId w:val="3"/>
      </w:numPr>
      <w:spacing w:line="360" w:lineRule="auto"/>
      <w:ind w:left="0" w:firstLine="723" w:firstLineChars="200"/>
      <w:outlineLvl w:val="3"/>
    </w:pPr>
    <w:rPr>
      <w:rFonts w:ascii="Calibri" w:hAnsi="Calibri" w:eastAsia="宋体" w:cs="Calibri"/>
      <w:b/>
      <w:kern w:val="2"/>
      <w:sz w:val="24"/>
      <w:szCs w:val="24"/>
      <w:lang w:val="en-US" w:eastAsia="zh-CN" w:bidi="ar-SA"/>
    </w:rPr>
  </w:style>
  <w:style w:type="paragraph" w:customStyle="1" w:styleId="37">
    <w:name w:val="cucd-0"/>
    <w:qFormat/>
    <w:uiPriority w:val="0"/>
    <w:pPr>
      <w:spacing w:line="360" w:lineRule="auto"/>
      <w:ind w:firstLine="200" w:firstLineChars="200"/>
      <w:jc w:val="both"/>
    </w:pPr>
    <w:rPr>
      <w:rFonts w:ascii="Calibri" w:hAnsi="Calibri" w:eastAsia="宋体" w:cs="Calibri"/>
      <w:kern w:val="2"/>
      <w:sz w:val="24"/>
      <w:szCs w:val="24"/>
      <w:lang w:val="en-US" w:eastAsia="zh-CN" w:bidi="ar-SA"/>
    </w:rPr>
  </w:style>
  <w:style w:type="character" w:customStyle="1" w:styleId="38">
    <w:name w:val="font41"/>
    <w:qFormat/>
    <w:uiPriority w:val="0"/>
    <w:rPr>
      <w:rFonts w:hint="eastAsia" w:ascii="仿宋_GB2312" w:eastAsia="仿宋_GB2312" w:cs="仿宋_GB2312"/>
      <w:color w:val="000000"/>
      <w:sz w:val="22"/>
      <w:szCs w:val="22"/>
      <w:u w:val="none"/>
    </w:rPr>
  </w:style>
  <w:style w:type="paragraph" w:customStyle="1" w:styleId="39">
    <w:name w:val="正文文本缩进 31"/>
    <w:basedOn w:val="1"/>
    <w:qFormat/>
    <w:uiPriority w:val="0"/>
    <w:pPr>
      <w:adjustRightInd w:val="0"/>
      <w:snapToGrid w:val="0"/>
      <w:spacing w:line="300" w:lineRule="auto"/>
      <w:ind w:left="1260" w:hanging="1" w:firstLineChars="200"/>
    </w:pPr>
    <w:rPr>
      <w:rFonts w:ascii="宋体" w:eastAsia="仿宋_GB2312"/>
      <w:sz w:val="24"/>
      <w:szCs w:val="32"/>
    </w:rPr>
  </w:style>
  <w:style w:type="paragraph" w:customStyle="1" w:styleId="4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12</Pages>
  <Words>3171</Words>
  <Characters>3259</Characters>
  <Lines>38</Lines>
  <Paragraphs>10</Paragraphs>
  <TotalTime>6</TotalTime>
  <ScaleCrop>false</ScaleCrop>
  <LinksUpToDate>false</LinksUpToDate>
  <CharactersWithSpaces>3799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2021-04-22T00:31:00Z</dcterms:created>
  <dc:creator>Zheng</dc:creator>
  <cp:lastModifiedBy>陈冠文</cp:lastModifiedBy>
  <cp:lastPrinted>2021-07-11T17:02:00Z</cp:lastPrinted>
  <dcterms:modified xsi:type="dcterms:W3CDTF">2026-06-22T10:46:09Z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1C12808467B131F46AE3336A843DB572_43</vt:lpwstr>
  </property>
  <property fmtid="{D5CDD505-2E9C-101B-9397-08002B2CF9AE}" pid="4" name="KSOTemplateDocerSaveRecord">
    <vt:lpwstr>eyJoZGlkIjoiYzM0YzA0NjAyYTY1OTdjZDhhNWJhYmNmMjIwNjJmYWIiLCJ1c2VySWQiOiIxNzg5MDMzMTY3In0=</vt:lpwstr>
  </property>
  <property fmtid="{D5CDD505-2E9C-101B-9397-08002B2CF9AE}" pid="5" name="showFlag">
    <vt:bool>true</vt:bool>
  </property>
</Properties>
</file>